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FF5D21" w:rsidRPr="000C4AF1" w:rsidTr="00A37978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D21" w:rsidRPr="00FF5D21" w:rsidRDefault="00FF5D21" w:rsidP="00FF5D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БАШҠОРТОСТАН РЕСПУБЛИКАҺЫ</w:t>
            </w:r>
          </w:p>
          <w:p w:rsidR="00FF5D21" w:rsidRPr="00FF5D21" w:rsidRDefault="00FF5D21" w:rsidP="00FF5D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БОРАЙ  РАЙОНЫ</w:t>
            </w:r>
          </w:p>
          <w:p w:rsidR="00FF5D21" w:rsidRPr="00FF5D21" w:rsidRDefault="00FF5D21" w:rsidP="00FF5D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FF5D21" w:rsidRPr="00FF5D21" w:rsidRDefault="00FF5D21" w:rsidP="00FF5D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ҠАЙЫНЛЫҠ</w:t>
            </w:r>
            <w:r w:rsidRPr="00FF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АУЫЛ СОВЕТЫ</w:t>
            </w:r>
          </w:p>
          <w:p w:rsidR="00FF5D21" w:rsidRPr="00FF5D21" w:rsidRDefault="00FF5D21" w:rsidP="00FF5D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 БИЛӘМӘҺЕ</w:t>
            </w:r>
          </w:p>
          <w:p w:rsidR="00FF5D21" w:rsidRPr="00FF5D21" w:rsidRDefault="00FF5D21" w:rsidP="00FF5D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ХАКИМИӘТЕ</w:t>
            </w:r>
          </w:p>
          <w:p w:rsidR="00FF5D21" w:rsidRPr="00FF5D21" w:rsidRDefault="00FF5D21" w:rsidP="00FF5D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be-BY" w:eastAsia="ru-RU"/>
              </w:rPr>
            </w:pPr>
          </w:p>
          <w:p w:rsidR="00FF5D21" w:rsidRPr="00FF5D21" w:rsidRDefault="00FF5D21" w:rsidP="00FF5D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452971,</w:t>
            </w:r>
            <w:r w:rsidRPr="00FF5D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Ҡайынлыҡ </w:t>
            </w:r>
            <w:r w:rsidRPr="00FF5D2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ауылы, Йәштәр урамы, 7</w:t>
            </w:r>
          </w:p>
          <w:p w:rsidR="00FF5D21" w:rsidRPr="00FF5D21" w:rsidRDefault="00FF5D21" w:rsidP="00FF5D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т.(34756)2-43-48,</w:t>
            </w:r>
            <w:proofErr w:type="spellStart"/>
            <w:r w:rsidRPr="00FF5D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Adm</w:t>
            </w:r>
            <w:proofErr w:type="spellEnd"/>
            <w:r w:rsidRPr="00FF5D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_</w:t>
            </w:r>
            <w:proofErr w:type="spellStart"/>
            <w:r w:rsidRPr="00FF5D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kainlik</w:t>
            </w:r>
            <w:proofErr w:type="spellEnd"/>
            <w:r w:rsidRPr="00FF5D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@</w:t>
            </w:r>
            <w:proofErr w:type="spellStart"/>
            <w:r w:rsidRPr="00FF5D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FF5D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.</w:t>
            </w:r>
            <w:proofErr w:type="spellStart"/>
            <w:r w:rsidRPr="00FF5D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D21" w:rsidRPr="00FF5D21" w:rsidRDefault="00FF5D21" w:rsidP="00FF5D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FF5D21" w:rsidRPr="00FF5D21" w:rsidRDefault="00FF5D21" w:rsidP="00FF5D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268DD2" wp14:editId="5B1B9339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D21" w:rsidRPr="00FF5D21" w:rsidRDefault="00FF5D21" w:rsidP="00FF5D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5D21" w:rsidRPr="00FF5D21" w:rsidRDefault="00FF5D21" w:rsidP="00FF5D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D21" w:rsidRPr="00FF5D21" w:rsidRDefault="00FF5D21" w:rsidP="00FF5D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FF5D21" w:rsidRPr="00FF5D21" w:rsidRDefault="00FF5D21" w:rsidP="00FF5D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АДМИНИСТРАЦИЯ</w:t>
            </w:r>
          </w:p>
          <w:p w:rsidR="00FF5D21" w:rsidRPr="00FF5D21" w:rsidRDefault="00FF5D21" w:rsidP="00FF5D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FF5D21" w:rsidRPr="00FF5D21" w:rsidRDefault="00FF5D21" w:rsidP="00FF5D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FF5D21" w:rsidRPr="00FF5D21" w:rsidRDefault="00FF5D21" w:rsidP="00FF5D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FF5D21" w:rsidRPr="00FF5D21" w:rsidRDefault="00FF5D21" w:rsidP="00FF5D21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РАЙОН</w:t>
            </w:r>
          </w:p>
          <w:p w:rsidR="00FF5D21" w:rsidRPr="00FF5D21" w:rsidRDefault="00FF5D21" w:rsidP="00FF5D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FF5D21" w:rsidRPr="00FF5D21" w:rsidRDefault="00FF5D21" w:rsidP="00FF5D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452971,д.Каинлыково,ул.Молодежная, 7</w:t>
            </w:r>
          </w:p>
          <w:p w:rsidR="00FF5D21" w:rsidRPr="00FF5D21" w:rsidRDefault="00FF5D21" w:rsidP="00FF5D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FF5D2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т.(34756)2-43-48,</w:t>
            </w:r>
            <w:proofErr w:type="spellStart"/>
            <w:r w:rsidRPr="00FF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</w:t>
            </w:r>
            <w:proofErr w:type="spellEnd"/>
            <w:r w:rsidRPr="00FF5D2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proofErr w:type="spellStart"/>
            <w:r w:rsidRPr="00FF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kainlik</w:t>
            </w:r>
            <w:proofErr w:type="spellEnd"/>
            <w:r w:rsidRPr="00FF5D2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proofErr w:type="spellStart"/>
            <w:r w:rsidRPr="00FF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F5D2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proofErr w:type="spellStart"/>
            <w:r w:rsidRPr="00FF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</w:tbl>
    <w:p w:rsidR="00FF5D21" w:rsidRPr="00FF5D21" w:rsidRDefault="00FF5D21" w:rsidP="00FF5D21">
      <w:pPr>
        <w:tabs>
          <w:tab w:val="left" w:pos="708"/>
          <w:tab w:val="center" w:pos="4536"/>
          <w:tab w:val="right" w:pos="9072"/>
        </w:tabs>
        <w:spacing w:after="0" w:line="240" w:lineRule="atLeast"/>
        <w:rPr>
          <w:rFonts w:ascii="Times New Roman" w:eastAsia="Times New Roman" w:hAnsi="Times New Roman" w:cs="Times New Roman"/>
          <w:b/>
          <w:sz w:val="26"/>
          <w:lang w:val="be-BY" w:eastAsia="ru-RU"/>
        </w:rPr>
      </w:pPr>
    </w:p>
    <w:p w:rsidR="00FF5D21" w:rsidRPr="00FF5D21" w:rsidRDefault="00FF5D21" w:rsidP="00EF1F8F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2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ҠАРАР                                                                        </w:t>
      </w:r>
      <w:r w:rsidR="00EF1F8F" w:rsidRPr="00F40B8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</w:t>
      </w:r>
      <w:r w:rsidR="00F40B8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</w:t>
      </w:r>
      <w:r w:rsidR="00EF1F8F" w:rsidRPr="00F40B8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</w:t>
      </w:r>
      <w:r w:rsidRPr="00FF5D2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F40B8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FF5D2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ПОСТАНОВЛЕНИЕ</w:t>
      </w:r>
      <w:r w:rsidRPr="00FF5D21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</w:t>
      </w:r>
    </w:p>
    <w:p w:rsidR="00FF5D21" w:rsidRPr="00FF5D21" w:rsidRDefault="00FF5D21" w:rsidP="00EF1F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8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21</w:t>
      </w:r>
      <w:r w:rsidRPr="00FF5D2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июнь 2022 </w:t>
      </w:r>
      <w:proofErr w:type="spellStart"/>
      <w:r w:rsidRPr="00FF5D21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Pr="00FF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4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F1F8F" w:rsidRPr="00F4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1F8F" w:rsidRPr="00F4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№23</w:t>
      </w:r>
      <w:r w:rsidRPr="00FF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4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FF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2022 года</w:t>
      </w:r>
    </w:p>
    <w:p w:rsidR="00817F12" w:rsidRPr="00F40B82" w:rsidRDefault="00817F12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646" w:rsidRPr="00EF1F8F" w:rsidRDefault="00EB5AD6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D1C1E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1C1E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</w:t>
      </w:r>
      <w:bookmarkStart w:id="0" w:name="_Hlk106648554"/>
      <w:r w:rsidR="00FD1C1E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«Порядка </w:t>
      </w:r>
      <w:r w:rsidR="00B367B0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</w:p>
    <w:p w:rsidR="00B367B0" w:rsidRPr="00EF1F8F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служебной деятельности</w:t>
      </w:r>
    </w:p>
    <w:p w:rsidR="00B367B0" w:rsidRPr="00EF1F8F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дистанционном формате муниципальными</w:t>
      </w:r>
    </w:p>
    <w:p w:rsidR="00B367B0" w:rsidRPr="00EF1F8F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служащими администрации сельского </w:t>
      </w:r>
    </w:p>
    <w:p w:rsidR="00B367B0" w:rsidRPr="00EF1F8F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  <w:r w:rsidR="00FF5D21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Каинлыковский</w:t>
      </w: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1C1E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</w:t>
      </w:r>
    </w:p>
    <w:p w:rsidR="00B367B0" w:rsidRPr="00EF1F8F" w:rsidRDefault="00B367B0" w:rsidP="00B367B0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FD1C1E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D1C1E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Бураевский</w:t>
      </w:r>
      <w:proofErr w:type="spellEnd"/>
      <w:r w:rsidR="00FD1C1E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FD1C1E" w:rsidRDefault="00B367B0" w:rsidP="00B367B0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EF1F8F" w:rsidRPr="00EF1F8F" w:rsidRDefault="00EF1F8F" w:rsidP="00B367B0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EB5AD6" w:rsidRPr="00EF1F8F" w:rsidRDefault="00EB5AD6" w:rsidP="002A6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646" w:rsidRPr="00EF1F8F" w:rsidRDefault="00FD1C1E" w:rsidP="00EF1F8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 w:rsidR="00B367B0"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>Трудовым кодексом Российской Федерации, Федеральным законом Российской Федерации от 02.03.2007 № 25-ФЗ «О муниципальной службе в Российской Федерации», Законом Республики Башкортостан</w:t>
      </w: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B367B0"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367B0"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>07</w:t>
      </w: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B367B0"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>07</w:t>
      </w: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45</w:t>
      </w:r>
      <w:r w:rsidR="00B367B0"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>3-з</w:t>
      </w: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B367B0"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муниципальной службе в Республике Башкортостан», Администрация </w:t>
      </w:r>
      <w:r w:rsidR="00177B96" w:rsidRPr="00EF1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F5D21" w:rsidRPr="00EF1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Каинлыковский</w:t>
      </w:r>
      <w:r w:rsidR="00177B96" w:rsidRPr="00EF1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</w:t>
      </w:r>
      <w:r w:rsidRPr="00EF1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совет</w:t>
      </w:r>
      <w:r w:rsidR="00177B96" w:rsidRPr="00EF1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</w:t>
      </w:r>
      <w:r w:rsidR="00EF1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ального района </w:t>
      </w:r>
      <w:proofErr w:type="spellStart"/>
      <w:r w:rsidR="00EF1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Бураевский</w:t>
      </w:r>
      <w:proofErr w:type="spellEnd"/>
      <w:r w:rsidR="00EF1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F26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район Республики Башкортостан постановил:</w:t>
      </w:r>
    </w:p>
    <w:p w:rsidR="00B367B0" w:rsidRPr="00EF1F8F" w:rsidRDefault="00B367B0" w:rsidP="00B36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C1E" w:rsidRPr="00EF1F8F" w:rsidRDefault="00EF1749" w:rsidP="008F262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1C1E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="00B367B0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bookmarkStart w:id="1" w:name="_Hlk106648698"/>
      <w:r w:rsidR="00B367B0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осуществления</w:t>
      </w:r>
      <w:r w:rsidR="00B367B0" w:rsidRPr="00EF1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7B0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служебной деятельности</w:t>
      </w:r>
      <w:r w:rsidR="00B367B0" w:rsidRPr="00EF1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7B0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дистанционном формате муниципальными</w:t>
      </w:r>
      <w:r w:rsidR="00B367B0" w:rsidRPr="00EF1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7B0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служащими администрации сельского поселения </w:t>
      </w:r>
      <w:r w:rsidR="00EF1F8F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Каинлыковский</w:t>
      </w:r>
      <w:r w:rsidR="00B367B0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67B0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Бураевский</w:t>
      </w:r>
      <w:proofErr w:type="spellEnd"/>
      <w:r w:rsidR="00B367B0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bookmarkEnd w:id="1"/>
      <w:r w:rsidR="00B367B0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367B0" w:rsidRPr="00EF1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C1E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F97C3A" w:rsidRPr="00EF1F8F" w:rsidRDefault="00031646" w:rsidP="008F26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97C3A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путем размещения на информационном стенде 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7C3A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сельского поселения</w:t>
      </w:r>
      <w:r w:rsidR="00F97C3A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F8F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Каинлыковский</w:t>
      </w:r>
      <w:r w:rsidR="00FD1C1E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C3A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Бураевски</w:t>
      </w:r>
      <w:r w:rsidR="00FD1C1E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район Республики Башкортостан, а также </w:t>
      </w:r>
      <w:r w:rsidR="00EF1F8F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FD1C1E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F1F8F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Каинлыковский </w:t>
      </w:r>
      <w:r w:rsidR="00FD1C1E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D1C1E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="00FD1C1E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FD1C1E" w:rsidRPr="00EF1F8F" w:rsidRDefault="00FD1C1E" w:rsidP="008F26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</w:t>
      </w:r>
      <w:r w:rsidR="00B367B0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F8F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FD1C1E" w:rsidRPr="00EF1F8F" w:rsidRDefault="00FD1C1E" w:rsidP="008F26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8FD" w:rsidRDefault="001848FD" w:rsidP="008F26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26" w:rsidRDefault="008F2626" w:rsidP="002A6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26" w:rsidRPr="00EF1F8F" w:rsidRDefault="008F2626" w:rsidP="002A6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8F" w:rsidRPr="00EF1F8F" w:rsidRDefault="00031646" w:rsidP="00FD1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A62EC" w:rsidRPr="00EF1F8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A62EC" w:rsidRPr="00EF1F8F">
        <w:rPr>
          <w:rFonts w:ascii="Times New Roman" w:hAnsi="Times New Roman" w:cs="Times New Roman"/>
          <w:sz w:val="24"/>
          <w:szCs w:val="24"/>
        </w:rPr>
        <w:br/>
      </w:r>
      <w:r w:rsidR="00EF1F8F" w:rsidRPr="00EF1F8F">
        <w:rPr>
          <w:rFonts w:ascii="Times New Roman" w:hAnsi="Times New Roman" w:cs="Times New Roman"/>
          <w:sz w:val="24"/>
          <w:szCs w:val="24"/>
        </w:rPr>
        <w:t>Каинлыковский</w:t>
      </w:r>
      <w:r w:rsidR="00652FC5" w:rsidRPr="00EF1F8F">
        <w:rPr>
          <w:rFonts w:ascii="Times New Roman" w:hAnsi="Times New Roman" w:cs="Times New Roman"/>
          <w:sz w:val="24"/>
          <w:szCs w:val="24"/>
        </w:rPr>
        <w:t xml:space="preserve"> </w:t>
      </w:r>
      <w:r w:rsidRPr="00EF1F8F">
        <w:rPr>
          <w:rFonts w:ascii="Times New Roman" w:hAnsi="Times New Roman" w:cs="Times New Roman"/>
          <w:sz w:val="24"/>
          <w:szCs w:val="24"/>
        </w:rPr>
        <w:t>сельсовет</w:t>
      </w:r>
      <w:r w:rsidR="00FD1C1E" w:rsidRPr="00EF1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F8F" w:rsidRPr="00EF1F8F" w:rsidRDefault="00FD1C1E" w:rsidP="00FD1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F8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D1C1E" w:rsidRPr="00EF1F8F" w:rsidRDefault="002A62EC" w:rsidP="00FD1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1F8F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EF1F8F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EF1F8F" w:rsidRPr="00EF1F8F" w:rsidRDefault="002A62EC" w:rsidP="00FD1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F8F">
        <w:rPr>
          <w:rFonts w:ascii="Times New Roman" w:hAnsi="Times New Roman" w:cs="Times New Roman"/>
          <w:sz w:val="24"/>
          <w:szCs w:val="24"/>
        </w:rPr>
        <w:t>Респу</w:t>
      </w:r>
      <w:r w:rsidR="00031646" w:rsidRPr="00EF1F8F">
        <w:rPr>
          <w:rFonts w:ascii="Times New Roman" w:hAnsi="Times New Roman" w:cs="Times New Roman"/>
          <w:sz w:val="24"/>
          <w:szCs w:val="24"/>
        </w:rPr>
        <w:t>блики Башкортостан</w:t>
      </w:r>
      <w:r w:rsidR="00031646" w:rsidRPr="00EF1F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2FC5" w:rsidRPr="00EF1F8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31646" w:rsidRPr="00EF1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FC5" w:rsidRPr="00EF1F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1F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F1F8F" w:rsidRPr="00EF1F8F">
        <w:rPr>
          <w:rFonts w:ascii="Times New Roman" w:hAnsi="Times New Roman" w:cs="Times New Roman"/>
          <w:sz w:val="24"/>
          <w:szCs w:val="24"/>
        </w:rPr>
        <w:t>М. М. Фазлыев</w:t>
      </w:r>
      <w:r w:rsidR="00FD1C1E" w:rsidRPr="00EF1F8F">
        <w:rPr>
          <w:rFonts w:ascii="Times New Roman" w:hAnsi="Times New Roman" w:cs="Times New Roman"/>
          <w:sz w:val="24"/>
          <w:szCs w:val="24"/>
        </w:rPr>
        <w:tab/>
      </w:r>
    </w:p>
    <w:p w:rsidR="00EF1F8F" w:rsidRDefault="00EF1F8F" w:rsidP="00F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F8F" w:rsidRDefault="00EF1F8F" w:rsidP="00F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B96" w:rsidRPr="00EF1F8F" w:rsidRDefault="00FD1C1E" w:rsidP="00F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F8F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</w:t>
      </w:r>
    </w:p>
    <w:p w:rsidR="00177B96" w:rsidRPr="00EF1F8F" w:rsidRDefault="00177B96" w:rsidP="00177B96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177B96" w:rsidRPr="00EF1F8F" w:rsidRDefault="00177B96" w:rsidP="00177B9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утверждено </w:t>
      </w:r>
      <w:r w:rsidR="00B367B0"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</w:t>
      </w: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нием </w:t>
      </w:r>
      <w:r w:rsidR="00B367B0"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>главы</w:t>
      </w: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F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Каинлыковский </w:t>
      </w: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сельсовет МР </w:t>
      </w:r>
      <w:proofErr w:type="spellStart"/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</w:t>
      </w:r>
    </w:p>
    <w:p w:rsidR="00177B96" w:rsidRPr="00EF1F8F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1F8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F1F8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F1F8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EF1F8F">
        <w:rPr>
          <w:rFonts w:ascii="Times New Roman" w:eastAsia="Calibri" w:hAnsi="Times New Roman" w:cs="Times New Roman"/>
          <w:sz w:val="24"/>
          <w:szCs w:val="24"/>
          <w:lang w:eastAsia="ru-RU"/>
        </w:rPr>
        <w:t>21.06</w:t>
      </w: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B367B0"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F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EF1F8F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</w:p>
    <w:p w:rsidR="00177B96" w:rsidRPr="00EF1F8F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7B96" w:rsidRPr="00EF1F8F" w:rsidRDefault="00B367B0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осуществления профессиональной служебной деятельности в дистанционном формате муниципальными служащими администрации сельского поселения </w:t>
      </w:r>
      <w:r w:rsidR="00EF1F8F"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Каинлыковский</w:t>
      </w:r>
      <w:r w:rsidR="000C4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Бураевский</w:t>
      </w:r>
      <w:proofErr w:type="spellEnd"/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B367B0" w:rsidRPr="00EF1F8F" w:rsidRDefault="00B367B0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67B0" w:rsidRPr="00EF1F8F" w:rsidRDefault="00B367B0" w:rsidP="00B367B0">
      <w:pPr>
        <w:widowControl w:val="0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1. Настоящий порядок регулирует вопросы  осуществления профессиональной служебной деятельности в дистанционном формате муниципал</w:t>
      </w:r>
      <w:r w:rsidR="00F40B8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ьными  служащими  администрации </w:t>
      </w:r>
      <w:r w:rsidRPr="00EF1F8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сельского поселения </w:t>
      </w:r>
      <w:r w:rsidR="00F40B8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Каинлыковский </w:t>
      </w:r>
      <w:r w:rsidRPr="00EF1F8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F1F8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Бураевский</w:t>
      </w:r>
      <w:proofErr w:type="spellEnd"/>
      <w:r w:rsidRPr="00EF1F8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район Республики Башкортостан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- Порядок).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</w:t>
      </w:r>
      <w:r w:rsidR="00F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распорядка в администрации </w:t>
      </w: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Каинлыковский </w:t>
      </w: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Бураевский</w:t>
      </w:r>
      <w:proofErr w:type="spellEnd"/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Башкортостан, трудовым договором (дополнительным соглашением к трудовому договору), должностной инструкцией муниципального служащего.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беременные и многодетные женщины;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женщины, имеющие малолетних детей.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профессиональной служебной деятельности муниципальных служащих в дистанционном формате осуществляе</w:t>
      </w:r>
      <w:r w:rsidR="00F4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руководителем администрации 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F40B82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4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Каинлыковский 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 соблюдением требований действующего законодательства.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необходимости удаленного подключения автоматизированного рабочего места муниципального служащего к информационным ресурсам администрации сельского поселения </w:t>
      </w:r>
      <w:r w:rsidR="00F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Каинлыковский</w:t>
      </w:r>
      <w:r w:rsidR="00F40B82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EF1F8F">
        <w:rPr>
          <w:rFonts w:ascii="Times New Roman" w:eastAsia="Calibri" w:hAnsi="Times New Roman" w:cs="Times New Roman"/>
          <w:sz w:val="24"/>
          <w:szCs w:val="24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</w:t>
      </w:r>
      <w:r w:rsidRPr="00EF1F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получившие подтверждение соответствия в Федеральной службе по техническому и экспортному контролю, 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Профессиональная служебная деятельность в дистанционном формате не может осуществляться с: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документами, содержащими информацию ограниченного доступа (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служебного пользования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гриф секретности 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секретно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совершенно секретно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особой важности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документами по мобилизационной подготовке и мобилизации;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</w:t>
      </w:r>
      <w:r w:rsidR="00F4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 деятельности администрации 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4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Каинлыковский</w:t>
      </w:r>
      <w:r w:rsidR="00F40B82"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рабочих дней после поступления заявления муниципального служащего.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3 - 8 настоящего Порядка.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B367B0" w:rsidRPr="00EF1F8F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8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177B96" w:rsidRPr="00EF1F8F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B96" w:rsidRPr="00EF1F8F" w:rsidSect="0036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D6"/>
    <w:rsid w:val="00031646"/>
    <w:rsid w:val="00041D4A"/>
    <w:rsid w:val="00071408"/>
    <w:rsid w:val="000C4AF1"/>
    <w:rsid w:val="000F6EE1"/>
    <w:rsid w:val="00121D48"/>
    <w:rsid w:val="00127307"/>
    <w:rsid w:val="00177B96"/>
    <w:rsid w:val="001848FD"/>
    <w:rsid w:val="001904AA"/>
    <w:rsid w:val="001A5AE5"/>
    <w:rsid w:val="001C0D34"/>
    <w:rsid w:val="002061AC"/>
    <w:rsid w:val="00211513"/>
    <w:rsid w:val="00232EC9"/>
    <w:rsid w:val="002A62EC"/>
    <w:rsid w:val="002F6A28"/>
    <w:rsid w:val="002F6F0C"/>
    <w:rsid w:val="00302E19"/>
    <w:rsid w:val="0036220C"/>
    <w:rsid w:val="003B7C89"/>
    <w:rsid w:val="00433CD4"/>
    <w:rsid w:val="005017CF"/>
    <w:rsid w:val="005C1969"/>
    <w:rsid w:val="00652FC5"/>
    <w:rsid w:val="00672CD5"/>
    <w:rsid w:val="00685AC6"/>
    <w:rsid w:val="006C51DC"/>
    <w:rsid w:val="0072163B"/>
    <w:rsid w:val="007F1125"/>
    <w:rsid w:val="007F4421"/>
    <w:rsid w:val="00817F12"/>
    <w:rsid w:val="00843008"/>
    <w:rsid w:val="008F2626"/>
    <w:rsid w:val="00922D67"/>
    <w:rsid w:val="00955937"/>
    <w:rsid w:val="00962744"/>
    <w:rsid w:val="009A368F"/>
    <w:rsid w:val="00A533A7"/>
    <w:rsid w:val="00AF1AF7"/>
    <w:rsid w:val="00AF4C29"/>
    <w:rsid w:val="00B367B0"/>
    <w:rsid w:val="00C42BC3"/>
    <w:rsid w:val="00CF1782"/>
    <w:rsid w:val="00DD4947"/>
    <w:rsid w:val="00E22D25"/>
    <w:rsid w:val="00E27548"/>
    <w:rsid w:val="00EB5AD6"/>
    <w:rsid w:val="00EF1749"/>
    <w:rsid w:val="00EF1F8F"/>
    <w:rsid w:val="00F23D98"/>
    <w:rsid w:val="00F40B82"/>
    <w:rsid w:val="00F97C3A"/>
    <w:rsid w:val="00FD1C1E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4D6B9-BF6D-43B5-8CE3-C8DCB0CA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B0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2A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6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6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2EC"/>
    <w:rPr>
      <w:sz w:val="16"/>
      <w:szCs w:val="16"/>
    </w:rPr>
  </w:style>
  <w:style w:type="character" w:customStyle="1" w:styleId="FontStyle24">
    <w:name w:val="Font Style24"/>
    <w:basedOn w:val="a0"/>
    <w:rsid w:val="000F6E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1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Каинлыковский</cp:lastModifiedBy>
  <cp:revision>29</cp:revision>
  <cp:lastPrinted>2020-12-18T12:15:00Z</cp:lastPrinted>
  <dcterms:created xsi:type="dcterms:W3CDTF">2018-11-20T03:41:00Z</dcterms:created>
  <dcterms:modified xsi:type="dcterms:W3CDTF">2022-06-22T04:57:00Z</dcterms:modified>
</cp:coreProperties>
</file>