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right" w:tblpY="587"/>
        <w:tblW w:w="6062" w:type="dxa"/>
        <w:tblLook w:val="04A0"/>
      </w:tblPr>
      <w:tblGrid>
        <w:gridCol w:w="6062"/>
      </w:tblGrid>
      <w:tr w:rsidR="00416320" w:rsidTr="00416320">
        <w:trPr>
          <w:trHeight w:val="1134"/>
        </w:trPr>
        <w:tc>
          <w:tcPr>
            <w:tcW w:w="6062" w:type="dxa"/>
          </w:tcPr>
          <w:p w:rsidR="00416320" w:rsidRDefault="00416320">
            <w:pPr>
              <w:jc w:val="both"/>
              <w:rPr>
                <w:b/>
                <w:lang w:eastAsia="en-US"/>
              </w:rPr>
            </w:pPr>
            <w:r>
              <w:rPr>
                <w:b/>
              </w:rPr>
              <w:t>Приложение № 17</w:t>
            </w:r>
          </w:p>
          <w:p w:rsidR="00416320" w:rsidRDefault="0008416C">
            <w:pPr>
              <w:tabs>
                <w:tab w:val="left" w:pos="838"/>
              </w:tabs>
              <w:suppressAutoHyphens/>
              <w:jc w:val="both"/>
              <w:rPr>
                <w:rFonts w:eastAsiaTheme="minorEastAsia"/>
              </w:rPr>
            </w:pPr>
            <w:r w:rsidRPr="0008416C">
              <w:t xml:space="preserve">к постановлению  главы Администрации сельского поселения </w:t>
            </w:r>
            <w:r w:rsidR="000A3314">
              <w:t>Каинлыковский</w:t>
            </w:r>
            <w:r w:rsidRPr="0008416C">
              <w:t xml:space="preserve"> сельсовет муниципального района Бураевский район Республики Башкортостан</w:t>
            </w:r>
          </w:p>
          <w:p w:rsidR="00416320" w:rsidRDefault="000A3314">
            <w:pPr>
              <w:tabs>
                <w:tab w:val="left" w:pos="838"/>
              </w:tabs>
              <w:jc w:val="both"/>
            </w:pPr>
            <w:r>
              <w:t>от «01</w:t>
            </w:r>
            <w:r w:rsidR="00416320">
              <w:t xml:space="preserve">» </w:t>
            </w:r>
            <w:r>
              <w:t xml:space="preserve"> ноября </w:t>
            </w:r>
            <w:r w:rsidR="00416320">
              <w:t xml:space="preserve">2017 г.  № </w:t>
            </w:r>
            <w:r>
              <w:t>27</w:t>
            </w:r>
          </w:p>
          <w:p w:rsidR="00416320" w:rsidRDefault="00416320">
            <w:pPr>
              <w:tabs>
                <w:tab w:val="left" w:pos="838"/>
              </w:tabs>
              <w:spacing w:line="276" w:lineRule="auto"/>
              <w:ind w:firstLine="426"/>
              <w:jc w:val="both"/>
              <w:rPr>
                <w:sz w:val="16"/>
                <w:szCs w:val="16"/>
                <w:lang w:eastAsia="en-US"/>
              </w:rPr>
            </w:pPr>
          </w:p>
        </w:tc>
      </w:tr>
    </w:tbl>
    <w:p w:rsidR="00FA63A9" w:rsidRDefault="00FA63A9" w:rsidP="00FA63A9">
      <w:pPr>
        <w:spacing w:line="360" w:lineRule="auto"/>
        <w:ind w:firstLine="709"/>
        <w:jc w:val="right"/>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40"/>
          <w:szCs w:val="40"/>
        </w:rPr>
      </w:pPr>
      <w:r w:rsidRPr="00252713">
        <w:rPr>
          <w:b/>
          <w:sz w:val="40"/>
          <w:szCs w:val="40"/>
        </w:rPr>
        <w:t>Ж</w:t>
      </w:r>
      <w:r>
        <w:rPr>
          <w:b/>
          <w:sz w:val="40"/>
          <w:szCs w:val="40"/>
        </w:rPr>
        <w:t xml:space="preserve">УРНАЛ </w:t>
      </w:r>
    </w:p>
    <w:p w:rsidR="00FA63A9" w:rsidRPr="00252713" w:rsidRDefault="00FA63A9" w:rsidP="00FA63A9">
      <w:pPr>
        <w:spacing w:line="360" w:lineRule="auto"/>
        <w:ind w:firstLine="709"/>
        <w:jc w:val="center"/>
        <w:rPr>
          <w:b/>
          <w:sz w:val="40"/>
          <w:szCs w:val="40"/>
        </w:rPr>
      </w:pPr>
    </w:p>
    <w:p w:rsidR="00FA63A9" w:rsidRDefault="00FA63A9" w:rsidP="00FA63A9">
      <w:pPr>
        <w:spacing w:line="360" w:lineRule="auto"/>
        <w:ind w:firstLine="709"/>
        <w:jc w:val="center"/>
        <w:rPr>
          <w:sz w:val="32"/>
          <w:szCs w:val="32"/>
        </w:rPr>
      </w:pPr>
      <w:r>
        <w:rPr>
          <w:sz w:val="32"/>
          <w:szCs w:val="32"/>
        </w:rPr>
        <w:t>учета машинных носителей информации</w:t>
      </w:r>
    </w:p>
    <w:p w:rsidR="00FA63A9" w:rsidRPr="00217D3F" w:rsidRDefault="00FA63A9" w:rsidP="00FA63A9">
      <w:pPr>
        <w:spacing w:line="360" w:lineRule="auto"/>
        <w:ind w:firstLine="709"/>
        <w:jc w:val="center"/>
        <w:rPr>
          <w:b/>
          <w:sz w:val="32"/>
          <w:szCs w:val="32"/>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Pr="00830CBD" w:rsidRDefault="00FA63A9" w:rsidP="00FA63A9">
      <w:pPr>
        <w:spacing w:line="360" w:lineRule="auto"/>
        <w:ind w:firstLine="709"/>
        <w:jc w:val="center"/>
        <w:rPr>
          <w:sz w:val="28"/>
        </w:rPr>
      </w:pPr>
    </w:p>
    <w:p w:rsidR="00FA63A9" w:rsidRPr="00830CBD" w:rsidRDefault="00FA63A9" w:rsidP="00FA63A9">
      <w:pPr>
        <w:spacing w:line="360" w:lineRule="auto"/>
        <w:ind w:firstLine="709"/>
        <w:jc w:val="right"/>
        <w:rPr>
          <w:sz w:val="28"/>
        </w:rPr>
      </w:pPr>
      <w:r w:rsidRPr="00830CBD">
        <w:rPr>
          <w:sz w:val="28"/>
        </w:rPr>
        <w:t>Начат: «____»___________ 20___ г.</w:t>
      </w:r>
    </w:p>
    <w:p w:rsidR="00FA63A9" w:rsidRPr="00830CBD" w:rsidRDefault="00FA63A9" w:rsidP="00FA63A9">
      <w:pPr>
        <w:spacing w:line="360" w:lineRule="auto"/>
        <w:ind w:firstLine="709"/>
        <w:jc w:val="right"/>
        <w:rPr>
          <w:sz w:val="28"/>
        </w:rPr>
      </w:pPr>
      <w:r w:rsidRPr="00830CBD">
        <w:rPr>
          <w:sz w:val="28"/>
        </w:rPr>
        <w:t>Окончен: «____»___________ 20___ г.</w:t>
      </w:r>
    </w:p>
    <w:p w:rsidR="00FA63A9" w:rsidRPr="00830CBD" w:rsidRDefault="00FA63A9" w:rsidP="00FA63A9">
      <w:pPr>
        <w:spacing w:line="360" w:lineRule="auto"/>
        <w:ind w:right="781" w:firstLine="709"/>
        <w:jc w:val="right"/>
        <w:rPr>
          <w:sz w:val="28"/>
        </w:rPr>
      </w:pPr>
      <w:r w:rsidRPr="00830CBD">
        <w:rPr>
          <w:sz w:val="28"/>
        </w:rPr>
        <w:t>на _____ листах</w:t>
      </w:r>
    </w:p>
    <w:p w:rsidR="00FA63A9" w:rsidRPr="00830CBD" w:rsidRDefault="00FA63A9" w:rsidP="00FA63A9">
      <w:pPr>
        <w:spacing w:line="360" w:lineRule="auto"/>
        <w:ind w:firstLine="709"/>
        <w:jc w:val="center"/>
        <w:rPr>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sectPr w:rsidR="00FA63A9" w:rsidSect="00FA63A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p w:rsidR="00FA63A9" w:rsidRPr="003A1B71" w:rsidRDefault="00FA63A9" w:rsidP="00FA63A9">
      <w:pPr>
        <w:spacing w:line="360" w:lineRule="auto"/>
        <w:ind w:firstLine="709"/>
        <w:jc w:val="center"/>
        <w:rPr>
          <w:b/>
          <w:sz w:val="32"/>
          <w:szCs w:val="32"/>
        </w:rPr>
      </w:pPr>
      <w:r w:rsidRPr="003A1B71">
        <w:rPr>
          <w:b/>
          <w:sz w:val="32"/>
          <w:szCs w:val="32"/>
        </w:rPr>
        <w:lastRenderedPageBreak/>
        <w:t>ЖУРНАЛ</w:t>
      </w:r>
    </w:p>
    <w:p w:rsidR="00FA63A9" w:rsidRPr="003A1B71" w:rsidRDefault="00FA63A9" w:rsidP="00FA63A9">
      <w:pPr>
        <w:spacing w:line="360" w:lineRule="auto"/>
        <w:ind w:firstLine="709"/>
        <w:jc w:val="center"/>
        <w:rPr>
          <w:sz w:val="28"/>
          <w:szCs w:val="28"/>
        </w:rPr>
      </w:pPr>
      <w:r w:rsidRPr="003A1B71">
        <w:rPr>
          <w:sz w:val="28"/>
          <w:szCs w:val="28"/>
        </w:rPr>
        <w:t>учет</w:t>
      </w:r>
      <w:r>
        <w:rPr>
          <w:sz w:val="28"/>
          <w:szCs w:val="28"/>
        </w:rPr>
        <w:t>а машинных носителей информации</w:t>
      </w:r>
    </w:p>
    <w:p w:rsidR="00FA63A9" w:rsidRPr="003A1B71" w:rsidRDefault="00FA63A9" w:rsidP="00FA63A9">
      <w:pPr>
        <w:spacing w:line="360" w:lineRule="auto"/>
        <w:ind w:firstLine="709"/>
        <w:jc w:val="center"/>
        <w:rPr>
          <w:sz w:val="28"/>
          <w:szCs w:val="28"/>
        </w:rPr>
      </w:pP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5"/>
        <w:gridCol w:w="1455"/>
        <w:gridCol w:w="1620"/>
        <w:gridCol w:w="624"/>
        <w:gridCol w:w="540"/>
        <w:gridCol w:w="720"/>
        <w:gridCol w:w="1627"/>
        <w:gridCol w:w="1627"/>
        <w:gridCol w:w="1596"/>
        <w:gridCol w:w="1596"/>
        <w:gridCol w:w="1710"/>
      </w:tblGrid>
      <w:tr w:rsidR="00FA63A9" w:rsidRPr="003C4F6F" w:rsidTr="00BC3150">
        <w:trPr>
          <w:cantSplit/>
          <w:trHeight w:val="1134"/>
          <w:tblHeader/>
        </w:trPr>
        <w:tc>
          <w:tcPr>
            <w:tcW w:w="1425"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Дата, регистрационный номер</w:t>
            </w:r>
          </w:p>
        </w:tc>
        <w:tc>
          <w:tcPr>
            <w:tcW w:w="1455"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Шифр заказа, задачи, учетный номер, откуда поступил</w:t>
            </w:r>
          </w:p>
        </w:tc>
        <w:tc>
          <w:tcPr>
            <w:tcW w:w="162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Тип машинного носителя информации, машинного документа</w:t>
            </w:r>
          </w:p>
        </w:tc>
        <w:tc>
          <w:tcPr>
            <w:tcW w:w="624"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Количество экземпляров</w:t>
            </w:r>
          </w:p>
        </w:tc>
        <w:tc>
          <w:tcPr>
            <w:tcW w:w="54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Номер экземпляра</w:t>
            </w:r>
          </w:p>
        </w:tc>
        <w:tc>
          <w:tcPr>
            <w:tcW w:w="72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Количество в экземпляре (штук, лент, листов)</w:t>
            </w:r>
          </w:p>
        </w:tc>
        <w:tc>
          <w:tcPr>
            <w:tcW w:w="1627"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Расписка в получении (ф.и.о., подпись, дата), отметка об отправке</w:t>
            </w:r>
          </w:p>
        </w:tc>
        <w:tc>
          <w:tcPr>
            <w:tcW w:w="1627"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Расписка в обратном приеме (ф.и.о., подпись, дата)</w:t>
            </w:r>
          </w:p>
        </w:tc>
        <w:tc>
          <w:tcPr>
            <w:tcW w:w="1596" w:type="dxa"/>
            <w:vAlign w:val="center"/>
          </w:tcPr>
          <w:p w:rsidR="00FA63A9" w:rsidRPr="003C4F6F" w:rsidRDefault="00FA63A9" w:rsidP="00E007A2">
            <w:pPr>
              <w:spacing w:line="360" w:lineRule="auto"/>
              <w:rPr>
                <w:sz w:val="20"/>
                <w:szCs w:val="20"/>
              </w:rPr>
            </w:pPr>
            <w:r w:rsidRPr="003C4F6F">
              <w:rPr>
                <w:sz w:val="20"/>
                <w:szCs w:val="20"/>
              </w:rPr>
              <w:t>Место хранения машинного носителя информации, машинного документа</w:t>
            </w:r>
          </w:p>
        </w:tc>
        <w:tc>
          <w:tcPr>
            <w:tcW w:w="1596" w:type="dxa"/>
            <w:vAlign w:val="center"/>
          </w:tcPr>
          <w:p w:rsidR="00FA63A9" w:rsidRPr="003C4F6F" w:rsidRDefault="00FA63A9" w:rsidP="00E007A2">
            <w:pPr>
              <w:spacing w:line="360" w:lineRule="auto"/>
              <w:rPr>
                <w:sz w:val="20"/>
                <w:szCs w:val="20"/>
              </w:rPr>
            </w:pPr>
            <w:r w:rsidRPr="003C4F6F">
              <w:rPr>
                <w:sz w:val="20"/>
                <w:szCs w:val="20"/>
              </w:rPr>
              <w:t xml:space="preserve">Отметка об уничтожении (складировании в урну) бракованных машинных носителей информации, машинных документов </w:t>
            </w:r>
          </w:p>
          <w:p w:rsidR="00FA63A9" w:rsidRPr="003C4F6F" w:rsidRDefault="00FA63A9" w:rsidP="0008416C">
            <w:pPr>
              <w:spacing w:line="360" w:lineRule="auto"/>
              <w:rPr>
                <w:sz w:val="20"/>
                <w:szCs w:val="20"/>
              </w:rPr>
            </w:pPr>
            <w:bookmarkStart w:id="0" w:name="_GoBack"/>
            <w:bookmarkEnd w:id="0"/>
            <w:r w:rsidRPr="003C4F6F">
              <w:rPr>
                <w:sz w:val="20"/>
                <w:szCs w:val="20"/>
              </w:rPr>
              <w:t>(подпись, дата)</w:t>
            </w:r>
          </w:p>
        </w:tc>
        <w:tc>
          <w:tcPr>
            <w:tcW w:w="1710" w:type="dxa"/>
            <w:vAlign w:val="center"/>
          </w:tcPr>
          <w:p w:rsidR="00FA63A9" w:rsidRPr="003C4F6F" w:rsidRDefault="00FA63A9" w:rsidP="00E007A2">
            <w:pPr>
              <w:spacing w:line="360" w:lineRule="auto"/>
              <w:rPr>
                <w:sz w:val="20"/>
                <w:szCs w:val="20"/>
              </w:rPr>
            </w:pPr>
            <w:r w:rsidRPr="003C4F6F">
              <w:rPr>
                <w:sz w:val="20"/>
                <w:szCs w:val="20"/>
              </w:rPr>
              <w:t>Отметка об уничтожении машинных носителей информации, машинных документов, стирании информации (номер и дата акта)</w:t>
            </w:r>
          </w:p>
        </w:tc>
      </w:tr>
      <w:tr w:rsidR="00FA63A9" w:rsidRPr="003A1B71" w:rsidTr="00BC3150">
        <w:trPr>
          <w:trHeight w:val="454"/>
          <w:tblHeader/>
        </w:trPr>
        <w:tc>
          <w:tcPr>
            <w:tcW w:w="1425" w:type="dxa"/>
            <w:vAlign w:val="center"/>
          </w:tcPr>
          <w:p w:rsidR="00FA63A9" w:rsidRPr="003A1B71" w:rsidRDefault="00FA63A9" w:rsidP="00BC3150">
            <w:pPr>
              <w:spacing w:line="360" w:lineRule="auto"/>
              <w:ind w:firstLine="709"/>
              <w:jc w:val="center"/>
            </w:pPr>
            <w:r w:rsidRPr="003A1B71">
              <w:t>1</w:t>
            </w:r>
          </w:p>
        </w:tc>
        <w:tc>
          <w:tcPr>
            <w:tcW w:w="1455" w:type="dxa"/>
            <w:vAlign w:val="center"/>
          </w:tcPr>
          <w:p w:rsidR="00FA63A9" w:rsidRPr="003A1B71" w:rsidRDefault="00FA63A9" w:rsidP="00BC3150">
            <w:pPr>
              <w:spacing w:line="360" w:lineRule="auto"/>
              <w:ind w:firstLine="709"/>
              <w:jc w:val="center"/>
            </w:pPr>
            <w:r w:rsidRPr="003A1B71">
              <w:t>2</w:t>
            </w:r>
          </w:p>
        </w:tc>
        <w:tc>
          <w:tcPr>
            <w:tcW w:w="1620" w:type="dxa"/>
            <w:vAlign w:val="center"/>
          </w:tcPr>
          <w:p w:rsidR="00FA63A9" w:rsidRPr="003A1B71" w:rsidRDefault="00FA63A9" w:rsidP="00BC3150">
            <w:pPr>
              <w:spacing w:line="360" w:lineRule="auto"/>
              <w:ind w:firstLine="709"/>
              <w:jc w:val="center"/>
            </w:pPr>
            <w:r w:rsidRPr="003A1B71">
              <w:t>3</w:t>
            </w:r>
          </w:p>
        </w:tc>
        <w:tc>
          <w:tcPr>
            <w:tcW w:w="624" w:type="dxa"/>
            <w:vAlign w:val="center"/>
          </w:tcPr>
          <w:p w:rsidR="00FA63A9" w:rsidRPr="003A1B71" w:rsidRDefault="00FA63A9" w:rsidP="00BC3150">
            <w:pPr>
              <w:spacing w:line="360" w:lineRule="auto"/>
              <w:ind w:firstLine="709"/>
              <w:jc w:val="center"/>
            </w:pPr>
            <w:r w:rsidRPr="003A1B71">
              <w:t>4</w:t>
            </w:r>
          </w:p>
        </w:tc>
        <w:tc>
          <w:tcPr>
            <w:tcW w:w="540" w:type="dxa"/>
            <w:vAlign w:val="center"/>
          </w:tcPr>
          <w:p w:rsidR="00FA63A9" w:rsidRPr="003A1B71" w:rsidRDefault="00FA63A9" w:rsidP="00BC3150">
            <w:pPr>
              <w:spacing w:line="360" w:lineRule="auto"/>
              <w:ind w:firstLine="709"/>
              <w:jc w:val="center"/>
            </w:pPr>
            <w:r w:rsidRPr="003A1B71">
              <w:t>5</w:t>
            </w:r>
          </w:p>
        </w:tc>
        <w:tc>
          <w:tcPr>
            <w:tcW w:w="720" w:type="dxa"/>
            <w:vAlign w:val="center"/>
          </w:tcPr>
          <w:p w:rsidR="00FA63A9" w:rsidRPr="003A1B71" w:rsidRDefault="00FA63A9" w:rsidP="00BC3150">
            <w:pPr>
              <w:spacing w:line="360" w:lineRule="auto"/>
              <w:ind w:firstLine="709"/>
              <w:jc w:val="center"/>
            </w:pPr>
            <w:r w:rsidRPr="003A1B71">
              <w:t>6</w:t>
            </w:r>
          </w:p>
        </w:tc>
        <w:tc>
          <w:tcPr>
            <w:tcW w:w="1627" w:type="dxa"/>
            <w:vAlign w:val="center"/>
          </w:tcPr>
          <w:p w:rsidR="00FA63A9" w:rsidRPr="003A1B71" w:rsidRDefault="00FA63A9" w:rsidP="00BC3150">
            <w:pPr>
              <w:spacing w:line="360" w:lineRule="auto"/>
              <w:ind w:firstLine="709"/>
              <w:jc w:val="center"/>
            </w:pPr>
            <w:r w:rsidRPr="003A1B71">
              <w:t>7</w:t>
            </w:r>
          </w:p>
        </w:tc>
        <w:tc>
          <w:tcPr>
            <w:tcW w:w="1627" w:type="dxa"/>
            <w:vAlign w:val="center"/>
          </w:tcPr>
          <w:p w:rsidR="00FA63A9" w:rsidRPr="003A1B71" w:rsidRDefault="00FA63A9" w:rsidP="00BC3150">
            <w:pPr>
              <w:spacing w:line="360" w:lineRule="auto"/>
              <w:ind w:firstLine="709"/>
              <w:jc w:val="center"/>
            </w:pPr>
            <w:r w:rsidRPr="003A1B71">
              <w:t>8</w:t>
            </w:r>
          </w:p>
        </w:tc>
        <w:tc>
          <w:tcPr>
            <w:tcW w:w="1596" w:type="dxa"/>
            <w:vAlign w:val="center"/>
          </w:tcPr>
          <w:p w:rsidR="00FA63A9" w:rsidRPr="003A1B71" w:rsidRDefault="00FA63A9" w:rsidP="00BC3150">
            <w:pPr>
              <w:spacing w:line="360" w:lineRule="auto"/>
              <w:ind w:firstLine="709"/>
              <w:jc w:val="center"/>
            </w:pPr>
            <w:r w:rsidRPr="003A1B71">
              <w:t>9</w:t>
            </w:r>
          </w:p>
        </w:tc>
        <w:tc>
          <w:tcPr>
            <w:tcW w:w="1596" w:type="dxa"/>
            <w:vAlign w:val="center"/>
          </w:tcPr>
          <w:p w:rsidR="00FA63A9" w:rsidRPr="003A1B71" w:rsidRDefault="00FA63A9" w:rsidP="00BC3150">
            <w:pPr>
              <w:spacing w:line="360" w:lineRule="auto"/>
              <w:ind w:firstLine="709"/>
              <w:jc w:val="center"/>
            </w:pPr>
            <w:r w:rsidRPr="003A1B71">
              <w:t>10</w:t>
            </w:r>
          </w:p>
        </w:tc>
        <w:tc>
          <w:tcPr>
            <w:tcW w:w="1710" w:type="dxa"/>
            <w:vAlign w:val="center"/>
          </w:tcPr>
          <w:p w:rsidR="00FA63A9" w:rsidRPr="003A1B71" w:rsidRDefault="00FA63A9" w:rsidP="00BC3150">
            <w:pPr>
              <w:spacing w:line="360" w:lineRule="auto"/>
              <w:ind w:firstLine="709"/>
              <w:jc w:val="center"/>
            </w:pPr>
            <w:r w:rsidRPr="003A1B71">
              <w:t>11</w:t>
            </w: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F1540E" w:rsidRDefault="00E07919" w:rsidP="0083099A">
            <w:pPr>
              <w:jc w:val="center"/>
              <w:rPr>
                <w:lang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bl>
    <w:p w:rsidR="00A473CC" w:rsidRDefault="00A473CC" w:rsidP="00FA63A9"/>
    <w:sectPr w:rsidR="00A473CC" w:rsidSect="00E007A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D4D" w:rsidRDefault="004D2D4D" w:rsidP="00E04C7C">
      <w:r>
        <w:separator/>
      </w:r>
    </w:p>
  </w:endnote>
  <w:endnote w:type="continuationSeparator" w:id="1">
    <w:p w:rsidR="004D2D4D" w:rsidRDefault="004D2D4D" w:rsidP="00E04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B0" w:rsidRDefault="003E232C" w:rsidP="00C45F1A">
    <w:pPr>
      <w:pStyle w:val="aa"/>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rsidR="00D22FB0" w:rsidRDefault="004D2D4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D4D" w:rsidRDefault="004D2D4D" w:rsidP="00E04C7C">
      <w:r>
        <w:separator/>
      </w:r>
    </w:p>
  </w:footnote>
  <w:footnote w:type="continuationSeparator" w:id="1">
    <w:p w:rsidR="004D2D4D" w:rsidRDefault="004D2D4D" w:rsidP="00E04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B0" w:rsidRDefault="003E232C" w:rsidP="00730A8C">
    <w:pPr>
      <w:pStyle w:val="ad"/>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rsidR="00D22FB0" w:rsidRDefault="004D2D4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0"/>
    <w:footnote w:id="1"/>
  </w:footnotePr>
  <w:endnotePr>
    <w:endnote w:id="0"/>
    <w:endnote w:id="1"/>
  </w:endnotePr>
  <w:compat/>
  <w:rsids>
    <w:rsidRoot w:val="00FA63A9"/>
    <w:rsid w:val="000278FA"/>
    <w:rsid w:val="00051F59"/>
    <w:rsid w:val="000639DC"/>
    <w:rsid w:val="0008416C"/>
    <w:rsid w:val="000A3314"/>
    <w:rsid w:val="00102000"/>
    <w:rsid w:val="00244011"/>
    <w:rsid w:val="00336D1B"/>
    <w:rsid w:val="0037130B"/>
    <w:rsid w:val="003A0CBD"/>
    <w:rsid w:val="003E232C"/>
    <w:rsid w:val="00416320"/>
    <w:rsid w:val="00422345"/>
    <w:rsid w:val="004D2D4D"/>
    <w:rsid w:val="004E3753"/>
    <w:rsid w:val="005E35C6"/>
    <w:rsid w:val="005F527C"/>
    <w:rsid w:val="00651057"/>
    <w:rsid w:val="006D7E04"/>
    <w:rsid w:val="007205AE"/>
    <w:rsid w:val="008927CE"/>
    <w:rsid w:val="00926D1E"/>
    <w:rsid w:val="00A473CC"/>
    <w:rsid w:val="00B43503"/>
    <w:rsid w:val="00CD7ABF"/>
    <w:rsid w:val="00D92C58"/>
    <w:rsid w:val="00DE4A4A"/>
    <w:rsid w:val="00DF710D"/>
    <w:rsid w:val="00E007A2"/>
    <w:rsid w:val="00E04C7C"/>
    <w:rsid w:val="00E07919"/>
    <w:rsid w:val="00E73DE2"/>
    <w:rsid w:val="00EC0CB2"/>
    <w:rsid w:val="00F87A8E"/>
    <w:rsid w:val="00FA63A9"/>
    <w:rsid w:val="00FE2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0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168</Words>
  <Characters>963</Characters>
  <Application>Microsoft Office Word</Application>
  <DocSecurity>0</DocSecurity>
  <Lines>8</Lines>
  <Paragraphs>2</Paragraphs>
  <ScaleCrop>false</ScaleCrop>
  <Company>ИТ Энигма Уфа</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1</cp:lastModifiedBy>
  <cp:revision>19</cp:revision>
  <dcterms:created xsi:type="dcterms:W3CDTF">2014-04-29T08:53:00Z</dcterms:created>
  <dcterms:modified xsi:type="dcterms:W3CDTF">2017-11-28T10:47:00Z</dcterms:modified>
</cp:coreProperties>
</file>