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CF1113" w:rsidRPr="00F60A27" w:rsidTr="00D64E8B">
        <w:trPr>
          <w:cantSplit/>
          <w:trHeight w:val="1740"/>
        </w:trPr>
        <w:tc>
          <w:tcPr>
            <w:tcW w:w="4558" w:type="dxa"/>
            <w:tcBorders>
              <w:bottom w:val="single" w:sz="4" w:space="0" w:color="auto"/>
            </w:tcBorders>
          </w:tcPr>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b/>
                <w:sz w:val="20"/>
                <w:szCs w:val="20"/>
                <w:lang w:val="be-BY"/>
              </w:rPr>
              <w:t>БАШҠОРТОСТАН РЕСПУБЛИКАҺЫ</w:t>
            </w:r>
            <w:r w:rsidRPr="00B824C1">
              <w:rPr>
                <w:rFonts w:ascii="Times New Roman" w:hAnsi="Times New Roman" w:cs="Times New Roman"/>
                <w:sz w:val="20"/>
                <w:szCs w:val="20"/>
                <w:lang w:val="be-BY"/>
              </w:rPr>
              <w:t xml:space="preserve"> </w:t>
            </w:r>
          </w:p>
          <w:p w:rsidR="00CF1113" w:rsidRPr="00B824C1" w:rsidRDefault="00CF1113" w:rsidP="00D64E8B">
            <w:pPr>
              <w:spacing w:after="0" w:line="240" w:lineRule="atLeast"/>
              <w:jc w:val="center"/>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b/>
                <w:sz w:val="20"/>
                <w:szCs w:val="20"/>
                <w:lang w:val="be-BY"/>
              </w:rPr>
              <w:t>БОРАЙ РАЙОНЫ</w:t>
            </w:r>
          </w:p>
          <w:p w:rsidR="00CF1113" w:rsidRPr="00B824C1" w:rsidRDefault="00CF1113" w:rsidP="00D64E8B">
            <w:pPr>
              <w:pStyle w:val="3"/>
              <w:spacing w:line="240" w:lineRule="atLeast"/>
              <w:rPr>
                <w:color w:val="auto"/>
                <w:sz w:val="20"/>
              </w:rPr>
            </w:pPr>
            <w:r w:rsidRPr="00B824C1">
              <w:rPr>
                <w:color w:val="auto"/>
                <w:sz w:val="20"/>
                <w:lang w:val="be-BY"/>
              </w:rPr>
              <w:t>МУНИЦИПАЛЬ РАЙОНЫНЫҢ</w:t>
            </w:r>
          </w:p>
          <w:p w:rsidR="00CF1113" w:rsidRPr="00B824C1" w:rsidRDefault="00CF1113" w:rsidP="00D64E8B">
            <w:pPr>
              <w:pStyle w:val="3"/>
              <w:spacing w:line="240" w:lineRule="atLeast"/>
              <w:rPr>
                <w:color w:val="auto"/>
                <w:sz w:val="20"/>
              </w:rPr>
            </w:pPr>
            <w:r w:rsidRPr="00B824C1">
              <w:rPr>
                <w:bCs w:val="0"/>
                <w:color w:val="auto"/>
                <w:sz w:val="20"/>
                <w:lang w:val="be-BY"/>
              </w:rPr>
              <w:t>ҠАЙЫНЛЫҠ АУЫЛ СОВЕТЫ</w:t>
            </w:r>
          </w:p>
          <w:p w:rsidR="00CF1113" w:rsidRPr="00B824C1" w:rsidRDefault="00CF1113" w:rsidP="00D64E8B">
            <w:pPr>
              <w:pStyle w:val="3"/>
              <w:spacing w:line="240" w:lineRule="atLeast"/>
              <w:rPr>
                <w:color w:val="auto"/>
                <w:sz w:val="20"/>
                <w:lang w:val="be-BY"/>
              </w:rPr>
            </w:pPr>
            <w:r w:rsidRPr="00B824C1">
              <w:rPr>
                <w:color w:val="auto"/>
                <w:sz w:val="20"/>
                <w:lang w:val="be-BY"/>
              </w:rPr>
              <w:t>АУЫЛ БИЛӘМӘҺЕ</w:t>
            </w:r>
            <w:r w:rsidRPr="00B824C1">
              <w:rPr>
                <w:color w:val="auto"/>
                <w:sz w:val="20"/>
              </w:rPr>
              <w:t xml:space="preserve"> </w:t>
            </w:r>
            <w:r w:rsidRPr="00B824C1">
              <w:rPr>
                <w:color w:val="auto"/>
                <w:sz w:val="20"/>
                <w:lang w:val="be-BY"/>
              </w:rPr>
              <w:t>СОВЕТЫ</w:t>
            </w:r>
          </w:p>
          <w:p w:rsidR="00CF1113" w:rsidRPr="00B824C1" w:rsidRDefault="00CF1113" w:rsidP="00D64E8B">
            <w:pPr>
              <w:spacing w:after="0" w:line="240" w:lineRule="atLeast"/>
              <w:jc w:val="center"/>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w:t>
            </w:r>
            <w:r w:rsidRPr="00B824C1">
              <w:rPr>
                <w:rFonts w:ascii="Times New Roman" w:hAnsi="Times New Roman" w:cs="Times New Roman"/>
                <w:bCs/>
                <w:sz w:val="20"/>
                <w:szCs w:val="20"/>
                <w:lang w:val="be-BY"/>
              </w:rPr>
              <w:t xml:space="preserve">Ҡайынлыҡ </w:t>
            </w:r>
            <w:r w:rsidRPr="00B824C1">
              <w:rPr>
                <w:rFonts w:ascii="Times New Roman" w:hAnsi="Times New Roman" w:cs="Times New Roman"/>
                <w:sz w:val="20"/>
                <w:szCs w:val="20"/>
                <w:lang w:val="be-BY"/>
              </w:rPr>
              <w:t>ауылы, Йәштәр урамы, 7</w:t>
            </w:r>
          </w:p>
          <w:p w:rsidR="00CF1113" w:rsidRPr="00B824C1" w:rsidRDefault="00CF1113" w:rsidP="00D64E8B">
            <w:pPr>
              <w:spacing w:after="0" w:line="240" w:lineRule="atLeast"/>
              <w:jc w:val="center"/>
              <w:rPr>
                <w:rFonts w:ascii="Times New Roman" w:hAnsi="Times New Roman" w:cs="Times New Roman"/>
                <w:b/>
                <w:i/>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proofErr w:type="spellStart"/>
            <w:r w:rsidRPr="00B824C1">
              <w:rPr>
                <w:rFonts w:ascii="Times New Roman" w:hAnsi="Times New Roman" w:cs="Times New Roman"/>
                <w:sz w:val="20"/>
                <w:szCs w:val="20"/>
              </w:rPr>
              <w:t>kainlik</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mail</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ru</w:t>
            </w:r>
            <w:proofErr w:type="spellEnd"/>
          </w:p>
        </w:tc>
        <w:tc>
          <w:tcPr>
            <w:tcW w:w="1566" w:type="dxa"/>
            <w:tcBorders>
              <w:bottom w:val="single" w:sz="4" w:space="0" w:color="auto"/>
            </w:tcBorders>
          </w:tcPr>
          <w:p w:rsidR="00CF1113" w:rsidRPr="00B824C1" w:rsidRDefault="00CF1113" w:rsidP="00D64E8B">
            <w:pPr>
              <w:spacing w:after="0" w:line="240" w:lineRule="atLeast"/>
              <w:jc w:val="center"/>
              <w:rPr>
                <w:rFonts w:ascii="Times New Roman" w:hAnsi="Times New Roman" w:cs="Times New Roman"/>
                <w:color w:val="FF00FF"/>
                <w:sz w:val="20"/>
                <w:szCs w:val="20"/>
                <w:lang w:val="be-BY"/>
              </w:rPr>
            </w:pPr>
          </w:p>
          <w:p w:rsidR="00CF1113" w:rsidRPr="00B824C1" w:rsidRDefault="00CF1113" w:rsidP="00D64E8B">
            <w:pPr>
              <w:spacing w:after="0" w:line="240" w:lineRule="atLeast"/>
              <w:jc w:val="center"/>
              <w:rPr>
                <w:rFonts w:ascii="Times New Roman" w:hAnsi="Times New Roman" w:cs="Times New Roman"/>
                <w:color w:val="FF00FF"/>
                <w:sz w:val="20"/>
                <w:szCs w:val="20"/>
                <w:lang w:val="be-BY"/>
              </w:rPr>
            </w:pPr>
            <w:r w:rsidRPr="00B824C1">
              <w:rPr>
                <w:rFonts w:ascii="Times New Roman" w:hAnsi="Times New Roman" w:cs="Times New Roman"/>
                <w:noProof/>
                <w:color w:val="FF00FF"/>
                <w:sz w:val="20"/>
                <w:szCs w:val="20"/>
                <w:lang w:eastAsia="ru-RU"/>
              </w:rPr>
              <w:drawing>
                <wp:inline distT="0" distB="0" distL="0" distR="0">
                  <wp:extent cx="891540" cy="1082040"/>
                  <wp:effectExtent l="19050" t="0" r="381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CF1113" w:rsidRPr="00B824C1" w:rsidRDefault="00CF1113" w:rsidP="00D64E8B">
            <w:pPr>
              <w:spacing w:after="0" w:line="240" w:lineRule="atLeast"/>
              <w:jc w:val="center"/>
              <w:rPr>
                <w:rFonts w:ascii="Times New Roman" w:hAnsi="Times New Roman" w:cs="Times New Roman"/>
                <w:color w:val="FF00FF"/>
                <w:sz w:val="20"/>
                <w:szCs w:val="20"/>
              </w:rPr>
            </w:pPr>
          </w:p>
          <w:p w:rsidR="00CF1113" w:rsidRPr="00B824C1" w:rsidRDefault="00CF1113" w:rsidP="00D64E8B">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CF1113" w:rsidRPr="00B824C1" w:rsidRDefault="00CF1113" w:rsidP="00D64E8B">
            <w:pPr>
              <w:pStyle w:val="3"/>
              <w:spacing w:line="240" w:lineRule="atLeast"/>
              <w:rPr>
                <w:color w:val="auto"/>
                <w:sz w:val="20"/>
                <w:lang w:val="be-BY"/>
              </w:rPr>
            </w:pPr>
            <w:r w:rsidRPr="00B824C1">
              <w:rPr>
                <w:color w:val="auto"/>
                <w:sz w:val="20"/>
                <w:lang w:val="be-BY"/>
              </w:rPr>
              <w:t>РЕСПУБЛИКА БАШКОРТОСТАН</w:t>
            </w:r>
          </w:p>
          <w:p w:rsidR="00CF1113" w:rsidRPr="00B824C1" w:rsidRDefault="00CF1113" w:rsidP="00D64E8B">
            <w:pPr>
              <w:spacing w:after="0" w:line="240" w:lineRule="atLeast"/>
              <w:rPr>
                <w:rFonts w:ascii="Times New Roman" w:hAnsi="Times New Roman" w:cs="Times New Roman"/>
                <w:sz w:val="20"/>
                <w:szCs w:val="20"/>
                <w:lang w:val="be-BY"/>
              </w:rPr>
            </w:pPr>
          </w:p>
          <w:p w:rsidR="00CF1113" w:rsidRPr="00B824C1" w:rsidRDefault="00CF1113" w:rsidP="00D64E8B">
            <w:pPr>
              <w:pStyle w:val="3"/>
              <w:spacing w:line="240" w:lineRule="atLeast"/>
              <w:rPr>
                <w:b w:val="0"/>
                <w:color w:val="auto"/>
                <w:sz w:val="20"/>
                <w:lang w:val="be-BY"/>
              </w:rPr>
            </w:pPr>
            <w:r w:rsidRPr="00B824C1">
              <w:rPr>
                <w:color w:val="auto"/>
                <w:sz w:val="20"/>
                <w:lang w:val="be-BY"/>
              </w:rPr>
              <w:t xml:space="preserve"> СОВЕТ СЕЛЬСКОГО ПОСЕЛЕНИЯ</w:t>
            </w:r>
          </w:p>
          <w:p w:rsidR="00CF1113" w:rsidRPr="00B824C1" w:rsidRDefault="00CF1113" w:rsidP="00D64E8B">
            <w:pPr>
              <w:pStyle w:val="3"/>
              <w:spacing w:line="240" w:lineRule="atLeast"/>
              <w:rPr>
                <w:color w:val="auto"/>
                <w:sz w:val="20"/>
                <w:lang w:val="be-BY"/>
              </w:rPr>
            </w:pPr>
            <w:r w:rsidRPr="00B824C1">
              <w:rPr>
                <w:color w:val="auto"/>
                <w:sz w:val="20"/>
                <w:lang w:val="be-BY"/>
              </w:rPr>
              <w:t>КАИНЛЫКОВСКИЙ СЕЛЬСОВЕТ</w:t>
            </w:r>
          </w:p>
          <w:p w:rsidR="00CF1113" w:rsidRPr="00B824C1" w:rsidRDefault="00CF1113" w:rsidP="00D64E8B">
            <w:pPr>
              <w:pStyle w:val="3"/>
              <w:spacing w:line="240" w:lineRule="atLeast"/>
              <w:rPr>
                <w:i/>
                <w:color w:val="auto"/>
                <w:sz w:val="20"/>
              </w:rPr>
            </w:pPr>
            <w:r w:rsidRPr="00B824C1">
              <w:rPr>
                <w:color w:val="auto"/>
                <w:sz w:val="20"/>
                <w:lang w:val="be-BY"/>
              </w:rPr>
              <w:t>МУНИЦИПАЛЬНОГО РАЙОНА</w:t>
            </w:r>
          </w:p>
          <w:p w:rsidR="00CF1113" w:rsidRPr="00B824C1" w:rsidRDefault="00CF1113" w:rsidP="00D64E8B">
            <w:pPr>
              <w:pStyle w:val="3"/>
              <w:spacing w:line="240" w:lineRule="atLeast"/>
              <w:rPr>
                <w:color w:val="auto"/>
                <w:sz w:val="20"/>
                <w:lang w:val="be-BY"/>
              </w:rPr>
            </w:pPr>
            <w:r w:rsidRPr="00B824C1">
              <w:rPr>
                <w:color w:val="auto"/>
                <w:sz w:val="20"/>
                <w:lang w:val="be-BY"/>
              </w:rPr>
              <w:t>БУРАЕВСКИЙ  РАЙОН</w:t>
            </w:r>
          </w:p>
          <w:p w:rsidR="00CF1113" w:rsidRPr="00B824C1" w:rsidRDefault="00CF1113" w:rsidP="00D64E8B">
            <w:pPr>
              <w:spacing w:after="0" w:line="240" w:lineRule="atLeast"/>
              <w:rPr>
                <w:rFonts w:ascii="Times New Roman" w:hAnsi="Times New Roman" w:cs="Times New Roman"/>
                <w:sz w:val="20"/>
                <w:szCs w:val="20"/>
                <w:lang w:val="be-BY"/>
              </w:rPr>
            </w:pPr>
          </w:p>
          <w:p w:rsidR="00CF1113" w:rsidRPr="00B824C1" w:rsidRDefault="00CF1113" w:rsidP="00D64E8B">
            <w:pPr>
              <w:spacing w:after="0" w:line="240" w:lineRule="atLeast"/>
              <w:jc w:val="center"/>
              <w:rPr>
                <w:rFonts w:ascii="Times New Roman" w:hAnsi="Times New Roman" w:cs="Times New Roman"/>
                <w:sz w:val="20"/>
                <w:szCs w:val="20"/>
                <w:lang w:val="be-BY"/>
              </w:rPr>
            </w:pPr>
            <w:r w:rsidRPr="00B824C1">
              <w:rPr>
                <w:rFonts w:ascii="Times New Roman" w:hAnsi="Times New Roman" w:cs="Times New Roman"/>
                <w:sz w:val="20"/>
                <w:szCs w:val="20"/>
                <w:lang w:val="be-BY"/>
              </w:rPr>
              <w:t>452971,д.Каинлыково,ул.Молодежная, 7</w:t>
            </w:r>
          </w:p>
          <w:p w:rsidR="00CF1113" w:rsidRPr="00B824C1" w:rsidRDefault="00CF1113" w:rsidP="00D64E8B">
            <w:pPr>
              <w:spacing w:after="0" w:line="240" w:lineRule="atLeast"/>
              <w:jc w:val="center"/>
              <w:rPr>
                <w:rFonts w:ascii="Times New Roman" w:hAnsi="Times New Roman" w:cs="Times New Roman"/>
                <w:b/>
                <w:sz w:val="20"/>
                <w:szCs w:val="20"/>
                <w:lang w:val="be-BY"/>
              </w:rPr>
            </w:pPr>
            <w:r w:rsidRPr="00B824C1">
              <w:rPr>
                <w:rFonts w:ascii="Times New Roman" w:hAnsi="Times New Roman" w:cs="Times New Roman"/>
                <w:sz w:val="20"/>
                <w:szCs w:val="20"/>
                <w:lang w:val="be-BY"/>
              </w:rPr>
              <w:t>т.(34756)2-43-48,</w:t>
            </w:r>
            <w:r w:rsidRPr="00B824C1">
              <w:rPr>
                <w:rFonts w:ascii="Times New Roman" w:hAnsi="Times New Roman" w:cs="Times New Roman"/>
                <w:sz w:val="20"/>
                <w:szCs w:val="20"/>
              </w:rPr>
              <w:t>Adm</w:t>
            </w:r>
            <w:r w:rsidRPr="00B824C1">
              <w:rPr>
                <w:rFonts w:ascii="Times New Roman" w:hAnsi="Times New Roman" w:cs="Times New Roman"/>
                <w:sz w:val="20"/>
                <w:szCs w:val="20"/>
                <w:lang w:val="be-BY"/>
              </w:rPr>
              <w:t>_</w:t>
            </w:r>
            <w:proofErr w:type="spellStart"/>
            <w:r w:rsidRPr="00B824C1">
              <w:rPr>
                <w:rFonts w:ascii="Times New Roman" w:hAnsi="Times New Roman" w:cs="Times New Roman"/>
                <w:sz w:val="20"/>
                <w:szCs w:val="20"/>
              </w:rPr>
              <w:t>kainlik</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mail</w:t>
            </w:r>
            <w:proofErr w:type="spellEnd"/>
            <w:r w:rsidRPr="00B824C1">
              <w:rPr>
                <w:rFonts w:ascii="Times New Roman" w:hAnsi="Times New Roman" w:cs="Times New Roman"/>
                <w:sz w:val="20"/>
                <w:szCs w:val="20"/>
                <w:lang w:val="be-BY"/>
              </w:rPr>
              <w:t>.</w:t>
            </w:r>
            <w:proofErr w:type="spellStart"/>
            <w:r w:rsidRPr="00B824C1">
              <w:rPr>
                <w:rFonts w:ascii="Times New Roman" w:hAnsi="Times New Roman" w:cs="Times New Roman"/>
                <w:sz w:val="20"/>
                <w:szCs w:val="20"/>
              </w:rPr>
              <w:t>ru</w:t>
            </w:r>
            <w:proofErr w:type="spellEnd"/>
          </w:p>
        </w:tc>
      </w:tr>
    </w:tbl>
    <w:p w:rsidR="00CF1113" w:rsidRPr="00CF1113" w:rsidRDefault="00CF1113" w:rsidP="009D55F4">
      <w:pPr>
        <w:pStyle w:val="ConsPlusTitle"/>
        <w:jc w:val="center"/>
        <w:rPr>
          <w:rFonts w:ascii="Times New Roman" w:hAnsi="Times New Roman" w:cs="Times New Roman"/>
          <w:sz w:val="28"/>
          <w:szCs w:val="28"/>
          <w:lang w:val="be-BY"/>
        </w:rPr>
      </w:pPr>
    </w:p>
    <w:p w:rsidR="00F60A27" w:rsidRPr="00F60A27" w:rsidRDefault="00F60A27" w:rsidP="00F60A27">
      <w:pPr>
        <w:spacing w:after="0"/>
        <w:rPr>
          <w:rFonts w:ascii="Times New Roman" w:hAnsi="Times New Roman" w:cs="Times New Roman"/>
          <w:b/>
          <w:bCs/>
          <w:sz w:val="28"/>
          <w:szCs w:val="28"/>
        </w:rPr>
      </w:pPr>
      <w:r w:rsidRPr="00F60A27">
        <w:rPr>
          <w:rFonts w:ascii="Times New Roman" w:hAnsi="Times New Roman" w:cs="Times New Roman"/>
          <w:b/>
          <w:bCs/>
          <w:sz w:val="28"/>
          <w:szCs w:val="28"/>
        </w:rPr>
        <w:t xml:space="preserve">Внеочередное  заседание                       </w:t>
      </w:r>
      <w:r>
        <w:rPr>
          <w:rFonts w:ascii="Times New Roman" w:hAnsi="Times New Roman" w:cs="Times New Roman"/>
          <w:b/>
          <w:bCs/>
          <w:sz w:val="28"/>
          <w:szCs w:val="28"/>
        </w:rPr>
        <w:t xml:space="preserve">                  </w:t>
      </w:r>
      <w:r w:rsidRPr="00F60A27">
        <w:rPr>
          <w:rFonts w:ascii="Times New Roman" w:hAnsi="Times New Roman" w:cs="Times New Roman"/>
          <w:b/>
          <w:bCs/>
          <w:sz w:val="28"/>
          <w:szCs w:val="28"/>
        </w:rPr>
        <w:t xml:space="preserve">    27-го созыва</w:t>
      </w:r>
      <w:r w:rsidRPr="00F60A27">
        <w:rPr>
          <w:rFonts w:ascii="Times New Roman" w:hAnsi="Times New Roman" w:cs="Times New Roman"/>
          <w:b/>
          <w:bCs/>
          <w:sz w:val="28"/>
          <w:szCs w:val="28"/>
          <w:lang w:val="be-BY"/>
        </w:rPr>
        <w:t xml:space="preserve"> </w:t>
      </w:r>
    </w:p>
    <w:p w:rsidR="00F60A27" w:rsidRPr="00F60A27" w:rsidRDefault="00F60A27" w:rsidP="00F60A27">
      <w:pPr>
        <w:spacing w:after="0"/>
        <w:rPr>
          <w:rFonts w:ascii="Times New Roman" w:hAnsi="Times New Roman" w:cs="Times New Roman"/>
          <w:b/>
          <w:bCs/>
          <w:sz w:val="28"/>
          <w:szCs w:val="28"/>
        </w:rPr>
      </w:pPr>
      <w:r w:rsidRPr="00F60A27">
        <w:rPr>
          <w:rFonts w:ascii="Times New Roman" w:hAnsi="Times New Roman" w:cs="Times New Roman"/>
          <w:b/>
          <w:bCs/>
          <w:sz w:val="28"/>
          <w:szCs w:val="28"/>
          <w:lang w:val="be-BY"/>
        </w:rPr>
        <w:t xml:space="preserve">ҠАРАР                                                        </w:t>
      </w:r>
      <w:r>
        <w:rPr>
          <w:rFonts w:ascii="Times New Roman" w:hAnsi="Times New Roman" w:cs="Times New Roman"/>
          <w:b/>
          <w:bCs/>
          <w:sz w:val="28"/>
          <w:szCs w:val="28"/>
          <w:lang w:val="be-BY"/>
        </w:rPr>
        <w:t xml:space="preserve">                  </w:t>
      </w:r>
      <w:r w:rsidRPr="00F60A27">
        <w:rPr>
          <w:rFonts w:ascii="Times New Roman" w:hAnsi="Times New Roman" w:cs="Times New Roman"/>
          <w:b/>
          <w:bCs/>
          <w:sz w:val="28"/>
          <w:szCs w:val="28"/>
          <w:lang w:val="be-BY"/>
        </w:rPr>
        <w:t xml:space="preserve">  </w:t>
      </w:r>
      <w:r w:rsidRPr="00F60A27">
        <w:rPr>
          <w:rFonts w:ascii="Times New Roman" w:hAnsi="Times New Roman" w:cs="Times New Roman"/>
          <w:b/>
          <w:bCs/>
          <w:sz w:val="28"/>
          <w:szCs w:val="28"/>
        </w:rPr>
        <w:t>РЕШЕНИЕ</w:t>
      </w:r>
    </w:p>
    <w:p w:rsidR="00F60A27" w:rsidRPr="00F60A27" w:rsidRDefault="00F60A27" w:rsidP="00F60A27">
      <w:pPr>
        <w:spacing w:after="0"/>
        <w:rPr>
          <w:rFonts w:ascii="Times New Roman" w:hAnsi="Times New Roman" w:cs="Times New Roman"/>
          <w:sz w:val="28"/>
          <w:szCs w:val="28"/>
        </w:rPr>
      </w:pPr>
      <w:r w:rsidRPr="00F60A27">
        <w:rPr>
          <w:rFonts w:ascii="Times New Roman" w:hAnsi="Times New Roman" w:cs="Times New Roman"/>
          <w:b/>
          <w:sz w:val="28"/>
          <w:szCs w:val="28"/>
        </w:rPr>
        <w:t xml:space="preserve">12  апреля   2019 года                               </w:t>
      </w:r>
      <w:r>
        <w:rPr>
          <w:rFonts w:ascii="Times New Roman" w:hAnsi="Times New Roman" w:cs="Times New Roman"/>
          <w:b/>
          <w:sz w:val="28"/>
          <w:szCs w:val="28"/>
        </w:rPr>
        <w:t xml:space="preserve">                  </w:t>
      </w:r>
      <w:r w:rsidRPr="00F60A27">
        <w:rPr>
          <w:rFonts w:ascii="Times New Roman" w:hAnsi="Times New Roman" w:cs="Times New Roman"/>
          <w:b/>
          <w:sz w:val="28"/>
          <w:szCs w:val="28"/>
        </w:rPr>
        <w:t xml:space="preserve">   № 249</w:t>
      </w:r>
    </w:p>
    <w:p w:rsidR="00CF1113" w:rsidRPr="00F60A27" w:rsidRDefault="00CF1113" w:rsidP="009D55F4">
      <w:pPr>
        <w:pStyle w:val="ConsPlusTitle"/>
        <w:jc w:val="center"/>
        <w:rPr>
          <w:rFonts w:ascii="Times New Roman" w:hAnsi="Times New Roman" w:cs="Times New Roman"/>
          <w:sz w:val="28"/>
          <w:szCs w:val="28"/>
        </w:rPr>
      </w:pPr>
    </w:p>
    <w:p w:rsidR="0044436A" w:rsidRPr="00E71B42" w:rsidRDefault="0044436A"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CF1113">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муниципального района Бураевский ра</w:t>
      </w:r>
      <w:r w:rsidR="00CF1113">
        <w:rPr>
          <w:rFonts w:ascii="Times New Roman" w:hAnsi="Times New Roman" w:cs="Times New Roman"/>
          <w:sz w:val="28"/>
          <w:szCs w:val="28"/>
        </w:rPr>
        <w:t xml:space="preserve">йон Республики Башкортостан №135 от  18 мая </w:t>
      </w:r>
      <w:r w:rsidR="00E71B42">
        <w:rPr>
          <w:rFonts w:ascii="Times New Roman" w:hAnsi="Times New Roman" w:cs="Times New Roman"/>
          <w:sz w:val="28"/>
          <w:szCs w:val="28"/>
        </w:rPr>
        <w:t xml:space="preserve"> 2012 года «Об утверждении Положения «О порядке сбора и вывоза отходов на территории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6"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7"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CF1113">
        <w:rPr>
          <w:rFonts w:ascii="Times New Roman" w:hAnsi="Times New Roman" w:cs="Times New Roman"/>
          <w:sz w:val="28"/>
          <w:szCs w:val="28"/>
        </w:rPr>
        <w:t xml:space="preserve">Каинлыковский </w:t>
      </w:r>
      <w:r w:rsidR="00E71B42" w:rsidRPr="00E71B42">
        <w:rPr>
          <w:rFonts w:ascii="Times New Roman" w:hAnsi="Times New Roman" w:cs="Times New Roman"/>
          <w:sz w:val="28"/>
          <w:szCs w:val="28"/>
        </w:rPr>
        <w:t xml:space="preserve">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C94CD1" w:rsidRPr="00E71B42" w:rsidRDefault="00C94CD1" w:rsidP="009D55F4">
      <w:pPr>
        <w:pStyle w:val="ConsPlusNormal"/>
        <w:ind w:firstLine="540"/>
        <w:jc w:val="both"/>
        <w:rPr>
          <w:rFonts w:ascii="Times New Roman" w:hAnsi="Times New Roman" w:cs="Times New Roman"/>
          <w:b/>
          <w:sz w:val="28"/>
          <w:szCs w:val="28"/>
        </w:rPr>
      </w:pP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Положение «О порядке сбора и вывоза отходов на территории сельского поселения Бураевский сельсов</w:t>
      </w:r>
      <w:r w:rsidR="00CF1113">
        <w:rPr>
          <w:rFonts w:ascii="Times New Roman" w:hAnsi="Times New Roman" w:cs="Times New Roman"/>
          <w:sz w:val="28"/>
          <w:szCs w:val="28"/>
        </w:rPr>
        <w:t>ет» № 135 от 18</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proofErr w:type="gramStart"/>
      <w:r w:rsidR="00E71B42">
        <w:rPr>
          <w:rFonts w:ascii="Times New Roman" w:hAnsi="Times New Roman" w:cs="Times New Roman"/>
          <w:sz w:val="28"/>
          <w:szCs w:val="28"/>
        </w:rPr>
        <w:t>здании</w:t>
      </w:r>
      <w:proofErr w:type="gramEnd"/>
      <w:r w:rsidR="00E71B42">
        <w:rPr>
          <w:rFonts w:ascii="Times New Roman" w:hAnsi="Times New Roman" w:cs="Times New Roman"/>
          <w:sz w:val="28"/>
          <w:szCs w:val="28"/>
        </w:rPr>
        <w:t xml:space="preserve"> администрации сельского поселения </w:t>
      </w:r>
      <w:r w:rsidR="00CF1113">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на информационном стенде и на официальном сайте </w:t>
      </w:r>
      <w:r w:rsidR="00CF1113">
        <w:rPr>
          <w:rFonts w:ascii="Times New Roman" w:hAnsi="Times New Roman" w:cs="Times New Roman"/>
          <w:sz w:val="28"/>
          <w:szCs w:val="28"/>
        </w:rPr>
        <w:t>сельского поселения</w:t>
      </w:r>
      <w:r w:rsidR="00CF1113" w:rsidRPr="00CF1113">
        <w:rPr>
          <w:rFonts w:ascii="Times New Roman" w:hAnsi="Times New Roman" w:cs="Times New Roman"/>
          <w:sz w:val="28"/>
          <w:szCs w:val="28"/>
        </w:rPr>
        <w:t xml:space="preserve"> </w:t>
      </w:r>
      <w:r w:rsidR="00CF1113">
        <w:rPr>
          <w:rFonts w:ascii="Times New Roman" w:hAnsi="Times New Roman" w:cs="Times New Roman"/>
          <w:sz w:val="28"/>
          <w:szCs w:val="28"/>
        </w:rPr>
        <w:t>Каинлыковский сельсовет</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благоустройству Совета сельского поселения </w:t>
      </w:r>
      <w:r w:rsidR="00C94CD1">
        <w:rPr>
          <w:rFonts w:ascii="Times New Roman" w:hAnsi="Times New Roman" w:cs="Times New Roman"/>
          <w:sz w:val="28"/>
          <w:szCs w:val="28"/>
        </w:rPr>
        <w:t>Каинлыковский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sidRPr="00E71B42">
        <w:rPr>
          <w:rFonts w:ascii="Times New Roman" w:hAnsi="Times New Roman" w:cs="Times New Roman"/>
          <w:b/>
          <w:sz w:val="28"/>
          <w:szCs w:val="28"/>
        </w:rPr>
        <w:t>Глава сельского поселения</w:t>
      </w:r>
      <w:r w:rsidR="00CF1113">
        <w:rPr>
          <w:rFonts w:ascii="Times New Roman" w:hAnsi="Times New Roman" w:cs="Times New Roman"/>
          <w:b/>
          <w:sz w:val="28"/>
          <w:szCs w:val="28"/>
        </w:rPr>
        <w:t xml:space="preserve">:                                    </w:t>
      </w:r>
      <w:proofErr w:type="spellStart"/>
      <w:r w:rsidR="00CF1113">
        <w:rPr>
          <w:rFonts w:ascii="Times New Roman" w:hAnsi="Times New Roman" w:cs="Times New Roman"/>
          <w:b/>
          <w:sz w:val="28"/>
          <w:szCs w:val="28"/>
        </w:rPr>
        <w:t>М.М.Фазлыев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lastRenderedPageBreak/>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C94CD1">
        <w:rPr>
          <w:rFonts w:ascii="Times New Roman" w:hAnsi="Times New Roman" w:cs="Times New Roman"/>
          <w:sz w:val="24"/>
          <w:szCs w:val="24"/>
        </w:rPr>
        <w:t xml:space="preserve"> Каинлыковский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F60A27">
        <w:rPr>
          <w:rFonts w:ascii="Times New Roman" w:hAnsi="Times New Roman" w:cs="Times New Roman"/>
          <w:sz w:val="24"/>
          <w:szCs w:val="24"/>
        </w:rPr>
        <w:t xml:space="preserve"> 12 апреля </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xml:space="preserve">№ </w:t>
      </w:r>
      <w:r w:rsidR="00F60A27">
        <w:rPr>
          <w:rFonts w:ascii="Times New Roman" w:hAnsi="Times New Roman" w:cs="Times New Roman"/>
          <w:sz w:val="24"/>
          <w:szCs w:val="24"/>
        </w:rPr>
        <w:t>249</w:t>
      </w:r>
    </w:p>
    <w:p w:rsidR="009D55F4" w:rsidRDefault="009D55F4" w:rsidP="009D55F4">
      <w:pPr>
        <w:pStyle w:val="ConsPlusNormal"/>
        <w:jc w:val="center"/>
        <w:rPr>
          <w:rFonts w:ascii="Times New Roman" w:hAnsi="Times New Roman" w:cs="Times New Roman"/>
          <w:sz w:val="28"/>
          <w:szCs w:val="28"/>
        </w:rPr>
      </w:pPr>
    </w:p>
    <w:p w:rsidR="004E0F28" w:rsidRPr="00E71B42" w:rsidRDefault="004E0F28" w:rsidP="009D55F4">
      <w:pPr>
        <w:pStyle w:val="ConsPlusNormal"/>
        <w:jc w:val="center"/>
        <w:rPr>
          <w:rFonts w:ascii="Times New Roman" w:hAnsi="Times New Roman" w:cs="Times New Roman"/>
          <w:sz w:val="28"/>
          <w:szCs w:val="28"/>
        </w:rPr>
      </w:pPr>
    </w:p>
    <w:p w:rsidR="009D55F4" w:rsidRDefault="00E71B42" w:rsidP="004E0F28">
      <w:pPr>
        <w:pStyle w:val="ConsPlusTitle"/>
        <w:spacing w:line="276" w:lineRule="auto"/>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 xml:space="preserve">ПОЛОЖЕНИЕ </w:t>
      </w:r>
    </w:p>
    <w:p w:rsidR="00E71B42" w:rsidRDefault="00E71B42" w:rsidP="004E0F2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4E0F28">
        <w:rPr>
          <w:rFonts w:ascii="Times New Roman" w:hAnsi="Times New Roman" w:cs="Times New Roman"/>
          <w:sz w:val="28"/>
          <w:szCs w:val="28"/>
        </w:rPr>
        <w:t>КАИНЛЫКОВСКИЙ</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r w:rsidR="00E71B42">
        <w:rPr>
          <w:rFonts w:ascii="Times New Roman" w:hAnsi="Times New Roman" w:cs="Times New Roman"/>
          <w:sz w:val="28"/>
          <w:szCs w:val="28"/>
        </w:rPr>
        <w:t xml:space="preserve">Положение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r w:rsidR="004E0F28">
        <w:rPr>
          <w:rFonts w:ascii="Times New Roman" w:hAnsi="Times New Roman" w:cs="Times New Roman"/>
          <w:sz w:val="28"/>
          <w:szCs w:val="28"/>
        </w:rPr>
        <w:t>Каинлыковский</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4E0F28">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 xml:space="preserve">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на территории </w:t>
      </w:r>
      <w:r w:rsidR="00996949">
        <w:rPr>
          <w:rFonts w:ascii="Times New Roman" w:hAnsi="Times New Roman" w:cs="Times New Roman"/>
          <w:sz w:val="28"/>
          <w:szCs w:val="28"/>
        </w:rPr>
        <w:t xml:space="preserve">сельского поселения </w:t>
      </w:r>
      <w:r w:rsidR="004E0F28">
        <w:rPr>
          <w:rFonts w:ascii="Times New Roman" w:hAnsi="Times New Roman" w:cs="Times New Roman"/>
          <w:sz w:val="28"/>
          <w:szCs w:val="28"/>
        </w:rPr>
        <w:t>Каинлыковский</w:t>
      </w:r>
      <w:r w:rsidR="00996949">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005C44D1">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4E0F28"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w:t>
      </w:r>
      <w:proofErr w:type="gramStart"/>
      <w:r w:rsidRPr="00E71B42">
        <w:rPr>
          <w:rFonts w:ascii="Times New Roman" w:hAnsi="Times New Roman" w:cs="Times New Roman"/>
          <w:sz w:val="28"/>
          <w:szCs w:val="28"/>
        </w:rPr>
        <w:t xml:space="preserve">Настоящие Правила разработаны в соответствии с Федеральным </w:t>
      </w:r>
      <w:hyperlink r:id="rId8"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06.10.2003 </w:t>
      </w:r>
      <w:r w:rsidR="00996949" w:rsidRPr="004E0F28">
        <w:rPr>
          <w:rFonts w:ascii="Times New Roman" w:hAnsi="Times New Roman" w:cs="Times New Roman"/>
          <w:sz w:val="28"/>
          <w:szCs w:val="28"/>
        </w:rPr>
        <w:t>№ 131-ФЗ «</w:t>
      </w:r>
      <w:r w:rsidRPr="004E0F28">
        <w:rPr>
          <w:rFonts w:ascii="Times New Roman" w:hAnsi="Times New Roman" w:cs="Times New Roman"/>
          <w:sz w:val="28"/>
          <w:szCs w:val="28"/>
        </w:rPr>
        <w:t>Об общих принципах организации местного самоуп</w:t>
      </w:r>
      <w:r w:rsidR="00996949" w:rsidRPr="004E0F28">
        <w:rPr>
          <w:rFonts w:ascii="Times New Roman" w:hAnsi="Times New Roman" w:cs="Times New Roman"/>
          <w:sz w:val="28"/>
          <w:szCs w:val="28"/>
        </w:rPr>
        <w:t>равления в Российской Федерации»</w:t>
      </w:r>
      <w:r w:rsidRPr="004E0F28">
        <w:rPr>
          <w:rFonts w:ascii="Times New Roman" w:hAnsi="Times New Roman" w:cs="Times New Roman"/>
          <w:sz w:val="28"/>
          <w:szCs w:val="28"/>
        </w:rPr>
        <w:t xml:space="preserve">, Федеральным </w:t>
      </w:r>
      <w:hyperlink r:id="rId9"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10.01.2002 </w:t>
      </w:r>
      <w:r w:rsidR="00996949" w:rsidRPr="004E0F28">
        <w:rPr>
          <w:rFonts w:ascii="Times New Roman" w:hAnsi="Times New Roman" w:cs="Times New Roman"/>
          <w:sz w:val="28"/>
          <w:szCs w:val="28"/>
        </w:rPr>
        <w:t>№ 7-ФЗ «Об охране окружающей среды»</w:t>
      </w:r>
      <w:r w:rsidRPr="004E0F28">
        <w:rPr>
          <w:rFonts w:ascii="Times New Roman" w:hAnsi="Times New Roman" w:cs="Times New Roman"/>
          <w:sz w:val="28"/>
          <w:szCs w:val="28"/>
        </w:rPr>
        <w:t xml:space="preserve">, Федеральным </w:t>
      </w:r>
      <w:hyperlink r:id="rId10"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от 24.06.1998 </w:t>
      </w:r>
      <w:r w:rsidR="00996949" w:rsidRPr="004E0F28">
        <w:rPr>
          <w:rFonts w:ascii="Times New Roman" w:hAnsi="Times New Roman" w:cs="Times New Roman"/>
          <w:sz w:val="28"/>
          <w:szCs w:val="28"/>
        </w:rPr>
        <w:t>№ 89-ФЗ «</w:t>
      </w:r>
      <w:r w:rsidRPr="004E0F28">
        <w:rPr>
          <w:rFonts w:ascii="Times New Roman" w:hAnsi="Times New Roman" w:cs="Times New Roman"/>
          <w:sz w:val="28"/>
          <w:szCs w:val="28"/>
        </w:rPr>
        <w:t>Об отх</w:t>
      </w:r>
      <w:r w:rsidR="00996949" w:rsidRPr="004E0F28">
        <w:rPr>
          <w:rFonts w:ascii="Times New Roman" w:hAnsi="Times New Roman" w:cs="Times New Roman"/>
          <w:sz w:val="28"/>
          <w:szCs w:val="28"/>
        </w:rPr>
        <w:t>одах производства и потребления»</w:t>
      </w:r>
      <w:r w:rsidRPr="004E0F28">
        <w:rPr>
          <w:rFonts w:ascii="Times New Roman" w:hAnsi="Times New Roman" w:cs="Times New Roman"/>
          <w:sz w:val="28"/>
          <w:szCs w:val="28"/>
        </w:rPr>
        <w:t xml:space="preserve">, </w:t>
      </w:r>
      <w:hyperlink r:id="rId11" w:history="1">
        <w:r w:rsidRPr="004E0F28">
          <w:rPr>
            <w:rFonts w:ascii="Times New Roman" w:hAnsi="Times New Roman" w:cs="Times New Roman"/>
            <w:sz w:val="28"/>
            <w:szCs w:val="28"/>
          </w:rPr>
          <w:t>Законом</w:t>
        </w:r>
      </w:hyperlink>
      <w:r w:rsidRPr="004E0F28">
        <w:rPr>
          <w:rFonts w:ascii="Times New Roman" w:hAnsi="Times New Roman" w:cs="Times New Roman"/>
          <w:sz w:val="28"/>
          <w:szCs w:val="28"/>
        </w:rPr>
        <w:t xml:space="preserve"> Республики Башкортостан от 30.11.1998 </w:t>
      </w:r>
      <w:r w:rsidR="00996949" w:rsidRPr="004E0F28">
        <w:rPr>
          <w:rFonts w:ascii="Times New Roman" w:hAnsi="Times New Roman" w:cs="Times New Roman"/>
          <w:sz w:val="28"/>
          <w:szCs w:val="28"/>
        </w:rPr>
        <w:t>№ 195-з «</w:t>
      </w:r>
      <w:r w:rsidRPr="004E0F28">
        <w:rPr>
          <w:rFonts w:ascii="Times New Roman" w:hAnsi="Times New Roman" w:cs="Times New Roman"/>
          <w:sz w:val="28"/>
          <w:szCs w:val="28"/>
        </w:rPr>
        <w:t>Об отх</w:t>
      </w:r>
      <w:r w:rsidR="00996949" w:rsidRPr="004E0F28">
        <w:rPr>
          <w:rFonts w:ascii="Times New Roman" w:hAnsi="Times New Roman" w:cs="Times New Roman"/>
          <w:sz w:val="28"/>
          <w:szCs w:val="28"/>
        </w:rPr>
        <w:t>одах производства и потребления»</w:t>
      </w:r>
      <w:r w:rsidRPr="004E0F28">
        <w:rPr>
          <w:rFonts w:ascii="Times New Roman" w:hAnsi="Times New Roman" w:cs="Times New Roman"/>
          <w:sz w:val="28"/>
          <w:szCs w:val="28"/>
        </w:rPr>
        <w:t xml:space="preserve">, </w:t>
      </w:r>
      <w:hyperlink r:id="rId12" w:history="1">
        <w:r w:rsidRPr="004E0F28">
          <w:rPr>
            <w:rFonts w:ascii="Times New Roman" w:hAnsi="Times New Roman" w:cs="Times New Roman"/>
            <w:sz w:val="28"/>
            <w:szCs w:val="28"/>
          </w:rPr>
          <w:t>Правилами</w:t>
        </w:r>
      </w:hyperlink>
      <w:r w:rsidRPr="004E0F28">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w:t>
      </w:r>
      <w:proofErr w:type="gramEnd"/>
      <w:r w:rsidRPr="004E0F28">
        <w:rPr>
          <w:rFonts w:ascii="Times New Roman" w:hAnsi="Times New Roman" w:cs="Times New Roman"/>
          <w:sz w:val="28"/>
          <w:szCs w:val="28"/>
        </w:rPr>
        <w:t xml:space="preserve"> </w:t>
      </w:r>
      <w:proofErr w:type="gramStart"/>
      <w:r w:rsidRPr="004E0F28">
        <w:rPr>
          <w:rFonts w:ascii="Times New Roman" w:hAnsi="Times New Roman" w:cs="Times New Roman"/>
          <w:sz w:val="28"/>
          <w:szCs w:val="28"/>
        </w:rPr>
        <w:t xml:space="preserve">Правительства Российской Федерации от 10.02.1997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155, </w:t>
      </w:r>
      <w:hyperlink r:id="rId13" w:history="1">
        <w:r w:rsidRPr="004E0F28">
          <w:rPr>
            <w:rFonts w:ascii="Times New Roman" w:hAnsi="Times New Roman" w:cs="Times New Roman"/>
            <w:sz w:val="28"/>
            <w:szCs w:val="28"/>
          </w:rPr>
          <w:t>Правилами</w:t>
        </w:r>
      </w:hyperlink>
      <w:r w:rsidRPr="004E0F28">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1156, </w:t>
      </w:r>
      <w:hyperlink r:id="rId14" w:history="1">
        <w:r w:rsidRPr="004E0F28">
          <w:rPr>
            <w:rFonts w:ascii="Times New Roman" w:hAnsi="Times New Roman" w:cs="Times New Roman"/>
            <w:sz w:val="28"/>
            <w:szCs w:val="28"/>
          </w:rPr>
          <w:t>распоряжением</w:t>
        </w:r>
      </w:hyperlink>
      <w:r w:rsidRPr="004E0F28">
        <w:rPr>
          <w:rFonts w:ascii="Times New Roman" w:hAnsi="Times New Roman" w:cs="Times New Roman"/>
          <w:sz w:val="28"/>
          <w:szCs w:val="28"/>
        </w:rPr>
        <w:t xml:space="preserve"> Правительства Республики Башкортостан от 01.09.2009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941-р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w:t>
      </w:r>
      <w:hyperlink r:id="rId15" w:history="1">
        <w:r w:rsidRPr="004E0F28">
          <w:rPr>
            <w:rFonts w:ascii="Times New Roman" w:hAnsi="Times New Roman" w:cs="Times New Roman"/>
            <w:sz w:val="28"/>
            <w:szCs w:val="28"/>
          </w:rPr>
          <w:t>ГОСТом Р 51617-2014</w:t>
        </w:r>
      </w:hyperlink>
      <w:r w:rsidR="00996949" w:rsidRPr="004E0F28">
        <w:rPr>
          <w:rFonts w:ascii="Times New Roman" w:hAnsi="Times New Roman" w:cs="Times New Roman"/>
          <w:sz w:val="28"/>
          <w:szCs w:val="28"/>
        </w:rPr>
        <w:t>«</w:t>
      </w:r>
      <w:r w:rsidRPr="004E0F28">
        <w:rPr>
          <w:rFonts w:ascii="Times New Roman" w:hAnsi="Times New Roman" w:cs="Times New Roman"/>
          <w:sz w:val="28"/>
          <w:szCs w:val="28"/>
        </w:rPr>
        <w:t>Услуги жилищно-коммунального хозяйства и управления многоквартирными домами.</w:t>
      </w:r>
      <w:proofErr w:type="gramEnd"/>
      <w:r w:rsidRPr="004E0F28">
        <w:rPr>
          <w:rFonts w:ascii="Times New Roman" w:hAnsi="Times New Roman" w:cs="Times New Roman"/>
          <w:sz w:val="28"/>
          <w:szCs w:val="28"/>
        </w:rPr>
        <w:t xml:space="preserve"> Коммунальные услуги. Общие требования</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544-ст, </w:t>
      </w:r>
      <w:hyperlink r:id="rId16" w:history="1">
        <w:r w:rsidRPr="004E0F28">
          <w:rPr>
            <w:rFonts w:ascii="Times New Roman" w:hAnsi="Times New Roman" w:cs="Times New Roman"/>
            <w:sz w:val="28"/>
            <w:szCs w:val="28"/>
          </w:rPr>
          <w:t>СанПиН 42-128-4690-88</w:t>
        </w:r>
      </w:hyperlink>
      <w:r w:rsidR="00996949" w:rsidRPr="004E0F28">
        <w:rPr>
          <w:rFonts w:ascii="Times New Roman" w:hAnsi="Times New Roman" w:cs="Times New Roman"/>
          <w:sz w:val="28"/>
          <w:szCs w:val="28"/>
        </w:rPr>
        <w:t>«</w:t>
      </w:r>
      <w:r w:rsidRPr="004E0F28">
        <w:rPr>
          <w:rFonts w:ascii="Times New Roman" w:hAnsi="Times New Roman" w:cs="Times New Roman"/>
          <w:sz w:val="28"/>
          <w:szCs w:val="28"/>
        </w:rPr>
        <w:t>Санитарные правила содерж</w:t>
      </w:r>
      <w:r w:rsidR="00996949" w:rsidRPr="004E0F28">
        <w:rPr>
          <w:rFonts w:ascii="Times New Roman" w:hAnsi="Times New Roman" w:cs="Times New Roman"/>
          <w:sz w:val="28"/>
          <w:szCs w:val="28"/>
        </w:rPr>
        <w:t>ания территорий населенных мест»</w:t>
      </w:r>
      <w:r w:rsidRPr="004E0F28">
        <w:rPr>
          <w:rFonts w:ascii="Times New Roman" w:hAnsi="Times New Roman" w:cs="Times New Roman"/>
          <w:sz w:val="28"/>
          <w:szCs w:val="28"/>
        </w:rPr>
        <w:t xml:space="preserve">, </w:t>
      </w:r>
      <w:r w:rsidRPr="004E0F28">
        <w:rPr>
          <w:rFonts w:ascii="Times New Roman" w:hAnsi="Times New Roman" w:cs="Times New Roman"/>
          <w:sz w:val="28"/>
          <w:szCs w:val="28"/>
        </w:rPr>
        <w:lastRenderedPageBreak/>
        <w:t xml:space="preserve">утвержденным Главным государственным санитарным врачом СССР от 05.07.1988 </w:t>
      </w:r>
      <w:r w:rsidR="00996949" w:rsidRPr="004E0F28">
        <w:rPr>
          <w:rFonts w:ascii="Times New Roman" w:hAnsi="Times New Roman" w:cs="Times New Roman"/>
          <w:sz w:val="28"/>
          <w:szCs w:val="28"/>
        </w:rPr>
        <w:t>№4690-88, Санитарными правилами «</w:t>
      </w:r>
      <w:hyperlink r:id="rId17" w:history="1">
        <w:r w:rsidRPr="004E0F28">
          <w:rPr>
            <w:rFonts w:ascii="Times New Roman" w:hAnsi="Times New Roman" w:cs="Times New Roman"/>
            <w:sz w:val="28"/>
            <w:szCs w:val="28"/>
          </w:rPr>
          <w:t>СП 2.1.7.1038-01.2.1.7</w:t>
        </w:r>
      </w:hyperlink>
      <w:r w:rsidRPr="004E0F28">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4E0F28">
        <w:rPr>
          <w:rFonts w:ascii="Times New Roman" w:hAnsi="Times New Roman" w:cs="Times New Roman"/>
          <w:sz w:val="28"/>
          <w:szCs w:val="28"/>
        </w:rPr>
        <w:t xml:space="preserve">вых отходов. </w:t>
      </w:r>
      <w:proofErr w:type="gramStart"/>
      <w:r w:rsidR="00996949" w:rsidRPr="004E0F28">
        <w:rPr>
          <w:rFonts w:ascii="Times New Roman" w:hAnsi="Times New Roman" w:cs="Times New Roman"/>
          <w:sz w:val="28"/>
          <w:szCs w:val="28"/>
        </w:rPr>
        <w:t>Санитарные правила»</w:t>
      </w:r>
      <w:r w:rsidRPr="004E0F28">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 xml:space="preserve"> 16, </w:t>
      </w:r>
      <w:hyperlink r:id="rId18" w:history="1">
        <w:r w:rsidRPr="004E0F28">
          <w:rPr>
            <w:rFonts w:ascii="Times New Roman" w:hAnsi="Times New Roman" w:cs="Times New Roman"/>
            <w:sz w:val="28"/>
            <w:szCs w:val="28"/>
          </w:rPr>
          <w:t>СанПиН 2.1.7.1322-03</w:t>
        </w:r>
      </w:hyperlink>
      <w:r w:rsidR="00996949" w:rsidRPr="004E0F28">
        <w:rPr>
          <w:rFonts w:ascii="Times New Roman" w:hAnsi="Times New Roman" w:cs="Times New Roman"/>
          <w:sz w:val="28"/>
          <w:szCs w:val="28"/>
        </w:rPr>
        <w:t xml:space="preserve"> «</w:t>
      </w:r>
      <w:r w:rsidRPr="004E0F28">
        <w:rPr>
          <w:rFonts w:ascii="Times New Roman" w:hAnsi="Times New Roman" w:cs="Times New Roman"/>
          <w:sz w:val="28"/>
          <w:szCs w:val="28"/>
        </w:rPr>
        <w:t>Гигиенические требования к размещению и обезвреживанию отх</w:t>
      </w:r>
      <w:r w:rsidR="00996949" w:rsidRPr="004E0F28">
        <w:rPr>
          <w:rFonts w:ascii="Times New Roman" w:hAnsi="Times New Roman" w:cs="Times New Roman"/>
          <w:sz w:val="28"/>
          <w:szCs w:val="28"/>
        </w:rPr>
        <w:t>одов производства и потребления»</w:t>
      </w:r>
      <w:r w:rsidRPr="004E0F28">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sidRPr="004E0F28">
        <w:rPr>
          <w:rFonts w:ascii="Times New Roman" w:hAnsi="Times New Roman" w:cs="Times New Roman"/>
          <w:sz w:val="28"/>
          <w:szCs w:val="28"/>
        </w:rPr>
        <w:t>№</w:t>
      </w:r>
      <w:r w:rsidRPr="004E0F28">
        <w:rPr>
          <w:rFonts w:ascii="Times New Roman" w:hAnsi="Times New Roman" w:cs="Times New Roman"/>
          <w:sz w:val="28"/>
          <w:szCs w:val="28"/>
        </w:rPr>
        <w:t>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w:t>
      </w:r>
      <w:proofErr w:type="gramEnd"/>
      <w:r w:rsidRPr="004E0F28">
        <w:rPr>
          <w:rFonts w:ascii="Times New Roman" w:hAnsi="Times New Roman" w:cs="Times New Roman"/>
          <w:sz w:val="28"/>
          <w:szCs w:val="28"/>
        </w:rPr>
        <w:t xml:space="preserve"> </w:t>
      </w:r>
      <w:proofErr w:type="gramStart"/>
      <w:r w:rsidRPr="004E0F28">
        <w:rPr>
          <w:rFonts w:ascii="Times New Roman" w:hAnsi="Times New Roman" w:cs="Times New Roman"/>
          <w:sz w:val="28"/>
          <w:szCs w:val="28"/>
        </w:rPr>
        <w:t>процессе</w:t>
      </w:r>
      <w:proofErr w:type="gramEnd"/>
      <w:r w:rsidRPr="004E0F28">
        <w:rPr>
          <w:rFonts w:ascii="Times New Roman" w:hAnsi="Times New Roman" w:cs="Times New Roman"/>
          <w:sz w:val="28"/>
          <w:szCs w:val="28"/>
        </w:rPr>
        <w:t xml:space="preserve">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4E0F28">
        <w:rPr>
          <w:rFonts w:ascii="Times New Roman" w:hAnsi="Times New Roman" w:cs="Times New Roman"/>
          <w:sz w:val="28"/>
          <w:szCs w:val="28"/>
        </w:rPr>
        <w:t>1.3. Действие настоящ</w:t>
      </w:r>
      <w:r w:rsidR="00014849" w:rsidRPr="004E0F28">
        <w:rPr>
          <w:rFonts w:ascii="Times New Roman" w:hAnsi="Times New Roman" w:cs="Times New Roman"/>
          <w:sz w:val="28"/>
          <w:szCs w:val="28"/>
        </w:rPr>
        <w:t>его</w:t>
      </w:r>
      <w:r w:rsidR="004E0F28">
        <w:rPr>
          <w:rFonts w:ascii="Times New Roman" w:hAnsi="Times New Roman" w:cs="Times New Roman"/>
          <w:sz w:val="28"/>
          <w:szCs w:val="28"/>
        </w:rPr>
        <w:t xml:space="preserve"> </w:t>
      </w:r>
      <w:r w:rsidR="00014849" w:rsidRPr="004E0F28">
        <w:rPr>
          <w:rFonts w:ascii="Times New Roman" w:hAnsi="Times New Roman" w:cs="Times New Roman"/>
          <w:sz w:val="28"/>
          <w:szCs w:val="28"/>
        </w:rPr>
        <w:t>Положения</w:t>
      </w:r>
      <w:r w:rsidRPr="004E0F28">
        <w:rPr>
          <w:rFonts w:ascii="Times New Roman" w:hAnsi="Times New Roman" w:cs="Times New Roman"/>
          <w:sz w:val="28"/>
          <w:szCs w:val="28"/>
        </w:rPr>
        <w:t xml:space="preserve"> распространяется на ф</w:t>
      </w:r>
      <w:r w:rsidRPr="00E71B42">
        <w:rPr>
          <w:rFonts w:ascii="Times New Roman" w:hAnsi="Times New Roman" w:cs="Times New Roman"/>
          <w:sz w:val="28"/>
          <w:szCs w:val="28"/>
        </w:rPr>
        <w:t>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00C94CD1">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E71B42">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захоронение отходов - изоляция отходов, не подлежащих дальнейшей </w:t>
      </w:r>
      <w:r w:rsidRPr="00E71B42">
        <w:rPr>
          <w:rFonts w:ascii="Times New Roman" w:hAnsi="Times New Roman" w:cs="Times New Roman"/>
          <w:sz w:val="28"/>
          <w:szCs w:val="28"/>
        </w:rPr>
        <w:lastRenderedPageBreak/>
        <w:t>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464A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464A57">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w:t>
      </w:r>
      <w:r w:rsidR="00464A57">
        <w:rPr>
          <w:rFonts w:ascii="Times New Roman" w:hAnsi="Times New Roman" w:cs="Times New Roman"/>
          <w:sz w:val="28"/>
          <w:szCs w:val="28"/>
        </w:rPr>
        <w:t xml:space="preserve">ВАНИЯ), РАЗМЕЩЕНИЯ И УТИЛИЗАЦИИ </w:t>
      </w:r>
      <w:r w:rsidRPr="00E71B42">
        <w:rPr>
          <w:rFonts w:ascii="Times New Roman" w:hAnsi="Times New Roman" w:cs="Times New Roman"/>
          <w:sz w:val="28"/>
          <w:szCs w:val="28"/>
        </w:rPr>
        <w:t>БЫТОВЫХ</w:t>
      </w:r>
      <w:r w:rsidR="00464A57">
        <w:rPr>
          <w:rFonts w:ascii="Times New Roman" w:hAnsi="Times New Roman" w:cs="Times New Roman"/>
          <w:sz w:val="28"/>
          <w:szCs w:val="28"/>
        </w:rPr>
        <w:t xml:space="preserve"> </w:t>
      </w: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w:t>
      </w:r>
      <w:r w:rsidRPr="00E71B42">
        <w:rPr>
          <w:rFonts w:ascii="Times New Roman" w:hAnsi="Times New Roman" w:cs="Times New Roman"/>
          <w:sz w:val="28"/>
          <w:szCs w:val="28"/>
        </w:rPr>
        <w:lastRenderedPageBreak/>
        <w:t xml:space="preserve">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а) складирование отходов вне специальных контейнерных площадок или </w:t>
      </w:r>
      <w:r w:rsidRPr="00E71B42">
        <w:rPr>
          <w:rFonts w:ascii="Times New Roman" w:hAnsi="Times New Roman" w:cs="Times New Roman"/>
          <w:sz w:val="28"/>
          <w:szCs w:val="28"/>
        </w:rPr>
        <w:lastRenderedPageBreak/>
        <w:t>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w:t>
      </w:r>
      <w:r w:rsidR="009D55F4" w:rsidRPr="00E71B42">
        <w:rPr>
          <w:rFonts w:ascii="Times New Roman" w:hAnsi="Times New Roman" w:cs="Times New Roman"/>
          <w:sz w:val="28"/>
          <w:szCs w:val="28"/>
        </w:rPr>
        <w:lastRenderedPageBreak/>
        <w:t>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.1.11. Ответственность за организацию накопления и вывоза отходов с территорий объединений и кооперативов несут руководители объединений и </w:t>
      </w:r>
      <w:r w:rsidR="009D55F4" w:rsidRPr="00E71B42">
        <w:rPr>
          <w:rFonts w:ascii="Times New Roman" w:hAnsi="Times New Roman" w:cs="Times New Roman"/>
          <w:sz w:val="28"/>
          <w:szCs w:val="28"/>
        </w:rPr>
        <w:lastRenderedPageBreak/>
        <w:t>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.3.4. Накопление ртутьсодержащих отходов от физических лиц, </w:t>
      </w:r>
      <w:r w:rsidR="009D55F4" w:rsidRPr="00E71B42">
        <w:rPr>
          <w:rFonts w:ascii="Times New Roman" w:hAnsi="Times New Roman" w:cs="Times New Roman"/>
          <w:sz w:val="28"/>
          <w:szCs w:val="28"/>
        </w:rPr>
        <w:lastRenderedPageBreak/>
        <w:t>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 xml:space="preserve">.4.1. </w:t>
      </w:r>
      <w:proofErr w:type="gramStart"/>
      <w:r w:rsidR="009D55F4" w:rsidRPr="00464A57">
        <w:rPr>
          <w:rFonts w:ascii="Times New Roman" w:hAnsi="Times New Roman" w:cs="Times New Roman"/>
          <w:sz w:val="28"/>
          <w:szCs w:val="28"/>
        </w:rPr>
        <w:t>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roofErr w:type="gramEnd"/>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 xml:space="preserve">.4.2. Обращение с отходами, образующимися в медицинских </w:t>
      </w:r>
      <w:proofErr w:type="gramStart"/>
      <w:r w:rsidR="009D55F4" w:rsidRPr="00464A57">
        <w:rPr>
          <w:rFonts w:ascii="Times New Roman" w:hAnsi="Times New Roman" w:cs="Times New Roman"/>
          <w:sz w:val="28"/>
          <w:szCs w:val="28"/>
        </w:rPr>
        <w:t>учреждениях</w:t>
      </w:r>
      <w:proofErr w:type="gramEnd"/>
      <w:r w:rsidR="009D55F4" w:rsidRPr="00464A57">
        <w:rPr>
          <w:rFonts w:ascii="Times New Roman" w:hAnsi="Times New Roman" w:cs="Times New Roman"/>
          <w:sz w:val="28"/>
          <w:szCs w:val="28"/>
        </w:rPr>
        <w:t xml:space="preserve">, осуществляется в соответствии с требованиями </w:t>
      </w:r>
      <w:hyperlink r:id="rId19" w:history="1">
        <w:r w:rsidR="009D55F4" w:rsidRPr="00464A57">
          <w:rPr>
            <w:rFonts w:ascii="Times New Roman" w:hAnsi="Times New Roman" w:cs="Times New Roman"/>
            <w:sz w:val="28"/>
            <w:szCs w:val="28"/>
          </w:rPr>
          <w:t>СанПиН 2.1.7.2790-10</w:t>
        </w:r>
      </w:hyperlink>
      <w:r w:rsidR="009D55F4" w:rsidRPr="00464A57">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.5. Биологические отходы.</w:t>
      </w:r>
    </w:p>
    <w:p w:rsidR="009D55F4" w:rsidRPr="00464A57" w:rsidRDefault="009D55F4"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w:t>
      </w:r>
      <w:proofErr w:type="gramStart"/>
      <w:r w:rsidRPr="00464A57">
        <w:rPr>
          <w:rFonts w:ascii="Times New Roman" w:hAnsi="Times New Roman" w:cs="Times New Roman"/>
          <w:sz w:val="28"/>
          <w:szCs w:val="28"/>
        </w:rPr>
        <w:t>соответствии</w:t>
      </w:r>
      <w:proofErr w:type="gramEnd"/>
      <w:r w:rsidRPr="00464A57">
        <w:rPr>
          <w:rFonts w:ascii="Times New Roman" w:hAnsi="Times New Roman" w:cs="Times New Roman"/>
          <w:sz w:val="28"/>
          <w:szCs w:val="28"/>
        </w:rPr>
        <w:t xml:space="preserve"> с Ветеринарно-санитарными </w:t>
      </w:r>
      <w:hyperlink r:id="rId20" w:history="1">
        <w:r w:rsidRPr="00464A57">
          <w:rPr>
            <w:rFonts w:ascii="Times New Roman" w:hAnsi="Times New Roman" w:cs="Times New Roman"/>
            <w:sz w:val="28"/>
            <w:szCs w:val="28"/>
          </w:rPr>
          <w:t>правилами</w:t>
        </w:r>
      </w:hyperlink>
      <w:r w:rsidRPr="00464A57">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Промышленные отходы с территории предприятий.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w:t>
      </w:r>
      <w:r w:rsidRPr="00464A57">
        <w:rPr>
          <w:rFonts w:ascii="Times New Roman" w:hAnsi="Times New Roman" w:cs="Times New Roman"/>
          <w:sz w:val="28"/>
          <w:szCs w:val="28"/>
        </w:rPr>
        <w:t>6</w:t>
      </w:r>
      <w:r w:rsidR="009D55F4" w:rsidRPr="00464A57">
        <w:rPr>
          <w:rFonts w:ascii="Times New Roman" w:hAnsi="Times New Roman" w:cs="Times New Roman"/>
          <w:sz w:val="28"/>
          <w:szCs w:val="28"/>
        </w:rPr>
        <w:t xml:space="preserve">.1. Накопление и хранение промышленных отходов, промышленные предприятия осуществляют в специально отведенных и оборудованных </w:t>
      </w:r>
      <w:proofErr w:type="gramStart"/>
      <w:r w:rsidR="009D55F4" w:rsidRPr="00464A57">
        <w:rPr>
          <w:rFonts w:ascii="Times New Roman" w:hAnsi="Times New Roman" w:cs="Times New Roman"/>
          <w:sz w:val="28"/>
          <w:szCs w:val="28"/>
        </w:rPr>
        <w:t>местах</w:t>
      </w:r>
      <w:proofErr w:type="gramEnd"/>
      <w:r w:rsidR="009D55F4" w:rsidRPr="00464A57">
        <w:rPr>
          <w:rFonts w:ascii="Times New Roman" w:hAnsi="Times New Roman" w:cs="Times New Roman"/>
          <w:sz w:val="28"/>
          <w:szCs w:val="28"/>
        </w:rPr>
        <w:t xml:space="preserve">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xml:space="preserve">4. Промышленные отходы обезвреживаются, перерабатываются или повторно используются в </w:t>
      </w:r>
      <w:proofErr w:type="gramStart"/>
      <w:r w:rsidR="009D55F4" w:rsidRPr="00464A57">
        <w:rPr>
          <w:rFonts w:ascii="Times New Roman" w:hAnsi="Times New Roman" w:cs="Times New Roman"/>
          <w:sz w:val="28"/>
          <w:szCs w:val="28"/>
        </w:rPr>
        <w:t>порядке</w:t>
      </w:r>
      <w:proofErr w:type="gramEnd"/>
      <w:r w:rsidR="009D55F4" w:rsidRPr="00464A57">
        <w:rPr>
          <w:rFonts w:ascii="Times New Roman" w:hAnsi="Times New Roman" w:cs="Times New Roman"/>
          <w:sz w:val="28"/>
          <w:szCs w:val="28"/>
        </w:rPr>
        <w:t>, установленном действующим законодательством.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w:t>
      </w:r>
      <w:r w:rsidR="009D55F4" w:rsidRPr="00464A57">
        <w:rPr>
          <w:rFonts w:ascii="Times New Roman" w:hAnsi="Times New Roman" w:cs="Times New Roman"/>
          <w:sz w:val="28"/>
          <w:szCs w:val="28"/>
        </w:rPr>
        <w:t xml:space="preserve">5. Промышленные отходы </w:t>
      </w:r>
      <w:proofErr w:type="gramStart"/>
      <w:r w:rsidR="009D55F4" w:rsidRPr="00464A57">
        <w:rPr>
          <w:rFonts w:ascii="Times New Roman" w:hAnsi="Times New Roman" w:cs="Times New Roman"/>
          <w:sz w:val="28"/>
          <w:szCs w:val="28"/>
        </w:rPr>
        <w:t>разделяются по видам и вывозятся</w:t>
      </w:r>
      <w:proofErr w:type="gramEnd"/>
      <w:r w:rsidR="009D55F4" w:rsidRPr="00464A57">
        <w:rPr>
          <w:rFonts w:ascii="Times New Roman" w:hAnsi="Times New Roman" w:cs="Times New Roman"/>
          <w:sz w:val="28"/>
          <w:szCs w:val="28"/>
        </w:rPr>
        <w:t xml:space="preserve"> для </w:t>
      </w:r>
      <w:r w:rsidR="009D55F4" w:rsidRPr="00464A57">
        <w:rPr>
          <w:rFonts w:ascii="Times New Roman" w:hAnsi="Times New Roman" w:cs="Times New Roman"/>
          <w:sz w:val="28"/>
          <w:szCs w:val="28"/>
        </w:rPr>
        <w:lastRenderedPageBreak/>
        <w:t>последующего размещения (утилизации, переработки) в специализированные места.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4.6.6</w:t>
      </w:r>
      <w:r w:rsidR="009D55F4" w:rsidRPr="00464A57">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4.6.7</w:t>
      </w:r>
      <w:r w:rsidR="009D55F4" w:rsidRPr="00464A57">
        <w:rPr>
          <w:rFonts w:ascii="Times New Roman" w:hAnsi="Times New Roman" w:cs="Times New Roman"/>
          <w:sz w:val="28"/>
          <w:szCs w:val="28"/>
        </w:rPr>
        <w:t xml:space="preserve">. Промышленные отходы, относящиеся к категории опасных отходов, размещаются в </w:t>
      </w:r>
      <w:proofErr w:type="gramStart"/>
      <w:r w:rsidR="009D55F4" w:rsidRPr="00464A57">
        <w:rPr>
          <w:rFonts w:ascii="Times New Roman" w:hAnsi="Times New Roman" w:cs="Times New Roman"/>
          <w:sz w:val="28"/>
          <w:szCs w:val="28"/>
        </w:rPr>
        <w:t>местах</w:t>
      </w:r>
      <w:proofErr w:type="gramEnd"/>
      <w:r w:rsidR="009D55F4" w:rsidRPr="00464A57">
        <w:rPr>
          <w:rFonts w:ascii="Times New Roman" w:hAnsi="Times New Roman" w:cs="Times New Roman"/>
          <w:sz w:val="28"/>
          <w:szCs w:val="28"/>
        </w:rPr>
        <w:t xml:space="preserve"> и в порядке, предусмотренных действующим законодательством.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w:t>
      </w:r>
      <w:r w:rsidR="009D55F4" w:rsidRPr="00464A57">
        <w:rPr>
          <w:rFonts w:ascii="Times New Roman" w:hAnsi="Times New Roman" w:cs="Times New Roman"/>
          <w:sz w:val="28"/>
          <w:szCs w:val="28"/>
        </w:rPr>
        <w:t>.</w:t>
      </w:r>
      <w:r w:rsidRPr="00464A57">
        <w:rPr>
          <w:rFonts w:ascii="Times New Roman" w:hAnsi="Times New Roman" w:cs="Times New Roman"/>
          <w:sz w:val="28"/>
          <w:szCs w:val="28"/>
        </w:rPr>
        <w:t>7</w:t>
      </w:r>
      <w:r w:rsidR="009D55F4" w:rsidRPr="00464A57">
        <w:rPr>
          <w:rFonts w:ascii="Times New Roman" w:hAnsi="Times New Roman" w:cs="Times New Roman"/>
          <w:sz w:val="28"/>
          <w:szCs w:val="28"/>
        </w:rPr>
        <w:t>. Жидкие бытовые отходы.</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5. Выгреб в </w:t>
      </w:r>
      <w:proofErr w:type="gramStart"/>
      <w:r w:rsidR="009D55F4" w:rsidRPr="00464A57">
        <w:rPr>
          <w:rFonts w:ascii="Times New Roman" w:hAnsi="Times New Roman" w:cs="Times New Roman"/>
          <w:sz w:val="28"/>
          <w:szCs w:val="28"/>
        </w:rPr>
        <w:t>домах</w:t>
      </w:r>
      <w:proofErr w:type="gramEnd"/>
      <w:r w:rsidR="009D55F4" w:rsidRPr="00464A57">
        <w:rPr>
          <w:rFonts w:ascii="Times New Roman" w:hAnsi="Times New Roman" w:cs="Times New Roman"/>
          <w:sz w:val="28"/>
          <w:szCs w:val="28"/>
        </w:rPr>
        <w:t>,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7. На территории частных домовладений расстояние от дворовых уборных до домовладений </w:t>
      </w:r>
      <w:proofErr w:type="gramStart"/>
      <w:r w:rsidR="009D55F4" w:rsidRPr="00464A57">
        <w:rPr>
          <w:rFonts w:ascii="Times New Roman" w:hAnsi="Times New Roman" w:cs="Times New Roman"/>
          <w:sz w:val="28"/>
          <w:szCs w:val="28"/>
        </w:rPr>
        <w:t>определяется самими домовладельцами и может</w:t>
      </w:r>
      <w:proofErr w:type="gramEnd"/>
      <w:r w:rsidR="009D55F4" w:rsidRPr="00464A57">
        <w:rPr>
          <w:rFonts w:ascii="Times New Roman" w:hAnsi="Times New Roman" w:cs="Times New Roman"/>
          <w:sz w:val="28"/>
          <w:szCs w:val="28"/>
        </w:rPr>
        <w:t xml:space="preserve"> быть сокращено до 8 - 10 метров.</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w:t>
      </w:r>
      <w:r w:rsidR="009D55F4" w:rsidRPr="00464A57">
        <w:rPr>
          <w:rFonts w:ascii="Times New Roman" w:hAnsi="Times New Roman" w:cs="Times New Roman"/>
          <w:sz w:val="28"/>
          <w:szCs w:val="28"/>
        </w:rPr>
        <w:lastRenderedPageBreak/>
        <w:t xml:space="preserve">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w:t>
      </w:r>
      <w:proofErr w:type="gramStart"/>
      <w:r w:rsidR="009D55F4" w:rsidRPr="00464A57">
        <w:rPr>
          <w:rFonts w:ascii="Times New Roman" w:hAnsi="Times New Roman" w:cs="Times New Roman"/>
          <w:sz w:val="28"/>
          <w:szCs w:val="28"/>
        </w:rPr>
        <w:t>выше</w:t>
      </w:r>
      <w:proofErr w:type="gramEnd"/>
      <w:r w:rsidR="009D55F4" w:rsidRPr="00464A57">
        <w:rPr>
          <w:rFonts w:ascii="Times New Roman" w:hAnsi="Times New Roman" w:cs="Times New Roman"/>
          <w:sz w:val="28"/>
          <w:szCs w:val="28"/>
        </w:rPr>
        <w:t xml:space="preserve"> чем до 0,35 м от поверхности земли.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4.7.</w:t>
      </w:r>
      <w:r w:rsidR="009D55F4" w:rsidRPr="00464A57">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464A57">
        <w:rPr>
          <w:rFonts w:ascii="Times New Roman" w:hAnsi="Times New Roman" w:cs="Times New Roman"/>
          <w:sz w:val="28"/>
          <w:szCs w:val="28"/>
        </w:rPr>
        <w:t>гипохлорид</w:t>
      </w:r>
      <w:proofErr w:type="spellEnd"/>
      <w:r w:rsidR="009D55F4" w:rsidRPr="00464A57">
        <w:rPr>
          <w:rFonts w:ascii="Times New Roman" w:hAnsi="Times New Roman" w:cs="Times New Roman"/>
          <w:sz w:val="28"/>
          <w:szCs w:val="28"/>
        </w:rPr>
        <w:t xml:space="preserve"> натрия (3 - 5%), лизол (5%), </w:t>
      </w:r>
      <w:proofErr w:type="spellStart"/>
      <w:r w:rsidR="009D55F4" w:rsidRPr="00464A57">
        <w:rPr>
          <w:rFonts w:ascii="Times New Roman" w:hAnsi="Times New Roman" w:cs="Times New Roman"/>
          <w:sz w:val="28"/>
          <w:szCs w:val="28"/>
        </w:rPr>
        <w:t>нафтализол</w:t>
      </w:r>
      <w:proofErr w:type="spellEnd"/>
      <w:r w:rsidR="009D55F4" w:rsidRPr="00464A57">
        <w:rPr>
          <w:rFonts w:ascii="Times New Roman" w:hAnsi="Times New Roman" w:cs="Times New Roman"/>
          <w:sz w:val="28"/>
          <w:szCs w:val="28"/>
        </w:rPr>
        <w:t xml:space="preserve"> (10%), креолин (5%), метасиликат натрия (10%). </w:t>
      </w:r>
      <w:proofErr w:type="gramStart"/>
      <w:r w:rsidR="009D55F4" w:rsidRPr="00464A57">
        <w:rPr>
          <w:rFonts w:ascii="Times New Roman" w:hAnsi="Times New Roman" w:cs="Times New Roman"/>
          <w:sz w:val="28"/>
          <w:szCs w:val="28"/>
        </w:rPr>
        <w:t>(Эти же растворы применяют для дезинфекции деревянных мусоросборников.</w:t>
      </w:r>
      <w:proofErr w:type="gramEnd"/>
      <w:r w:rsidR="009D55F4" w:rsidRPr="00464A57">
        <w:rPr>
          <w:rFonts w:ascii="Times New Roman" w:hAnsi="Times New Roman" w:cs="Times New Roman"/>
          <w:sz w:val="28"/>
          <w:szCs w:val="28"/>
        </w:rPr>
        <w:t xml:space="preserve"> </w:t>
      </w:r>
      <w:proofErr w:type="gramStart"/>
      <w:r w:rsidR="009D55F4" w:rsidRPr="00464A57">
        <w:rPr>
          <w:rFonts w:ascii="Times New Roman" w:hAnsi="Times New Roman" w:cs="Times New Roman"/>
          <w:sz w:val="28"/>
          <w:szCs w:val="28"/>
        </w:rPr>
        <w:t>Время контакта не менее 2 мин.).</w:t>
      </w:r>
      <w:proofErr w:type="gramEnd"/>
      <w:r w:rsidR="009D55F4" w:rsidRPr="00464A57">
        <w:rPr>
          <w:rFonts w:ascii="Times New Roman" w:hAnsi="Times New Roman" w:cs="Times New Roman"/>
          <w:sz w:val="28"/>
          <w:szCs w:val="28"/>
        </w:rPr>
        <w:t xml:space="preserve">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464A57" w:rsidRDefault="009D55F4" w:rsidP="009D55F4">
      <w:pPr>
        <w:pStyle w:val="ConsPlusNormal"/>
        <w:jc w:val="center"/>
        <w:rPr>
          <w:rFonts w:ascii="Times New Roman" w:hAnsi="Times New Roman" w:cs="Times New Roman"/>
          <w:sz w:val="28"/>
          <w:szCs w:val="28"/>
        </w:rPr>
      </w:pPr>
    </w:p>
    <w:p w:rsidR="009D55F4" w:rsidRPr="00464A57" w:rsidRDefault="00503F15" w:rsidP="009D55F4">
      <w:pPr>
        <w:pStyle w:val="ConsPlusTitle"/>
        <w:jc w:val="center"/>
        <w:outlineLvl w:val="1"/>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 ОТВЕТСТВЕННОСТЬ</w:t>
      </w:r>
    </w:p>
    <w:p w:rsidR="009D55F4" w:rsidRPr="00464A57" w:rsidRDefault="009D55F4" w:rsidP="009D55F4">
      <w:pPr>
        <w:pStyle w:val="ConsPlusNormal"/>
        <w:jc w:val="center"/>
        <w:rPr>
          <w:rFonts w:ascii="Times New Roman" w:hAnsi="Times New Roman" w:cs="Times New Roman"/>
          <w:sz w:val="28"/>
          <w:szCs w:val="28"/>
        </w:rPr>
      </w:pPr>
    </w:p>
    <w:p w:rsidR="009D55F4" w:rsidRPr="00464A57" w:rsidRDefault="00503F15" w:rsidP="009D55F4">
      <w:pPr>
        <w:pStyle w:val="ConsPlusNormal"/>
        <w:ind w:firstLine="540"/>
        <w:jc w:val="both"/>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w:t>
      </w:r>
      <w:proofErr w:type="gramStart"/>
      <w:r w:rsidR="009D55F4" w:rsidRPr="00464A57">
        <w:rPr>
          <w:rFonts w:ascii="Times New Roman" w:hAnsi="Times New Roman" w:cs="Times New Roman"/>
          <w:sz w:val="28"/>
          <w:szCs w:val="28"/>
        </w:rPr>
        <w:t>соответствии</w:t>
      </w:r>
      <w:proofErr w:type="gramEnd"/>
      <w:r w:rsidR="009D55F4" w:rsidRPr="00464A57">
        <w:rPr>
          <w:rFonts w:ascii="Times New Roman" w:hAnsi="Times New Roman" w:cs="Times New Roman"/>
          <w:sz w:val="28"/>
          <w:szCs w:val="28"/>
        </w:rPr>
        <w:t xml:space="preserve"> с </w:t>
      </w:r>
      <w:hyperlink r:id="rId21" w:history="1">
        <w:r w:rsidR="009D55F4" w:rsidRPr="00464A57">
          <w:rPr>
            <w:rFonts w:ascii="Times New Roman" w:hAnsi="Times New Roman" w:cs="Times New Roman"/>
            <w:sz w:val="28"/>
            <w:szCs w:val="28"/>
          </w:rPr>
          <w:t>Кодексом</w:t>
        </w:r>
      </w:hyperlink>
      <w:r w:rsidR="009D55F4" w:rsidRPr="00464A57">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464A57" w:rsidRDefault="00503F15" w:rsidP="009D55F4">
      <w:pPr>
        <w:pStyle w:val="ConsPlusNormal"/>
        <w:spacing w:before="220"/>
        <w:ind w:firstLine="540"/>
        <w:jc w:val="both"/>
        <w:rPr>
          <w:rFonts w:ascii="Times New Roman" w:hAnsi="Times New Roman" w:cs="Times New Roman"/>
          <w:sz w:val="28"/>
          <w:szCs w:val="28"/>
        </w:rPr>
      </w:pPr>
      <w:r w:rsidRPr="00464A57">
        <w:rPr>
          <w:rFonts w:ascii="Times New Roman" w:hAnsi="Times New Roman" w:cs="Times New Roman"/>
          <w:sz w:val="28"/>
          <w:szCs w:val="28"/>
        </w:rPr>
        <w:t>5</w:t>
      </w:r>
      <w:r w:rsidR="009D55F4" w:rsidRPr="00464A57">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464A57" w:rsidRDefault="009D55F4" w:rsidP="009D55F4">
      <w:pPr>
        <w:pStyle w:val="ConsPlusNormal"/>
        <w:jc w:val="both"/>
        <w:rPr>
          <w:rFonts w:ascii="Times New Roman" w:hAnsi="Times New Roman" w:cs="Times New Roman"/>
          <w:sz w:val="28"/>
          <w:szCs w:val="28"/>
        </w:rPr>
      </w:pPr>
    </w:p>
    <w:p w:rsidR="00564739" w:rsidRPr="00464A57" w:rsidRDefault="00564739">
      <w:pPr>
        <w:rPr>
          <w:rFonts w:ascii="Times New Roman" w:hAnsi="Times New Roman" w:cs="Times New Roman"/>
          <w:sz w:val="28"/>
          <w:szCs w:val="28"/>
        </w:rPr>
      </w:pPr>
      <w:bookmarkStart w:id="1" w:name="_GoBack"/>
      <w:bookmarkEnd w:id="1"/>
    </w:p>
    <w:sectPr w:rsidR="00564739" w:rsidRPr="00464A57" w:rsidSect="005F6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5F4"/>
    <w:rsid w:val="00014849"/>
    <w:rsid w:val="00214D00"/>
    <w:rsid w:val="002E0F93"/>
    <w:rsid w:val="0044436A"/>
    <w:rsid w:val="00464A57"/>
    <w:rsid w:val="004B717D"/>
    <w:rsid w:val="004E0F28"/>
    <w:rsid w:val="00503F15"/>
    <w:rsid w:val="00564739"/>
    <w:rsid w:val="00592880"/>
    <w:rsid w:val="005C44D1"/>
    <w:rsid w:val="007964E8"/>
    <w:rsid w:val="0086454B"/>
    <w:rsid w:val="00882AC5"/>
    <w:rsid w:val="00996949"/>
    <w:rsid w:val="009D55F4"/>
    <w:rsid w:val="00A474E5"/>
    <w:rsid w:val="00A97CF1"/>
    <w:rsid w:val="00BE502B"/>
    <w:rsid w:val="00C04819"/>
    <w:rsid w:val="00C276C9"/>
    <w:rsid w:val="00C94CD1"/>
    <w:rsid w:val="00CB540A"/>
    <w:rsid w:val="00CF1113"/>
    <w:rsid w:val="00DA0C1E"/>
    <w:rsid w:val="00E71B42"/>
    <w:rsid w:val="00F60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paragraph" w:styleId="3">
    <w:name w:val="heading 3"/>
    <w:basedOn w:val="a"/>
    <w:next w:val="a"/>
    <w:link w:val="30"/>
    <w:qFormat/>
    <w:rsid w:val="00CF1113"/>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rsid w:val="00CF1113"/>
    <w:rPr>
      <w:rFonts w:ascii="Times New Roman" w:eastAsia="Times New Roman" w:hAnsi="Times New Roman" w:cs="Times New Roman"/>
      <w:b/>
      <w:bCs/>
      <w:color w:val="0000FF"/>
      <w:sz w:val="19"/>
      <w:szCs w:val="20"/>
      <w:lang w:eastAsia="ru-RU"/>
    </w:rPr>
  </w:style>
  <w:style w:type="paragraph" w:styleId="a3">
    <w:name w:val="header"/>
    <w:basedOn w:val="a"/>
    <w:link w:val="a4"/>
    <w:rsid w:val="00CF1113"/>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CF1113"/>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F1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openxmlformats.org/officeDocument/2006/relationships/settings" Target="settings.xml"/><Relationship Id="rId21" Type="http://schemas.openxmlformats.org/officeDocument/2006/relationships/hyperlink" Target="consultantplus://offline/ref=0EDD252803453DDC4669890F3FFF5FB09C886D2E62ECC9C0C00CB7BF18C319ECD3FA130AE3F8912B1973F5367CB20D54D3u9V3H" TargetMode="External"/><Relationship Id="rId7" Type="http://schemas.openxmlformats.org/officeDocument/2006/relationships/hyperlink" Target="consultantplus://offline/ref=0EDD252803453DDC466989193C9300B99F83302565E6C0939D50B1E847931FB981BA4D53B0BDDA261A6CE9367CuAV5H" TargetMode="External"/><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B82332762E59D999509BDEA409C40BC94AB155CB3A2C4270570EB37u7V4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E8A322164E7C0939D50B1E847931FB981BA4D53B0BDDA261A6CE9367CuAV5H" TargetMode="External"/><Relationship Id="rId11" Type="http://schemas.openxmlformats.org/officeDocument/2006/relationships/hyperlink" Target="consultantplus://offline/ref=0EDD252803453DDC4669890F3FFF5FB09C886D2E62ECC9C0C000B7BF18C319ECD3FA130AE3F8912B1973F5367CB20D54D3u9V3H" TargetMode="External"/><Relationship Id="rId5" Type="http://schemas.openxmlformats.org/officeDocument/2006/relationships/image" Target="media/image1.png"/><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theme" Target="theme/theme1.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consultantplus://offline/ref=0EDD252803453DDC46699702299300B99D82332A67E6C0939D50B1E847931FB993BA155FB2BCC4271A79BF6739F90256D384949FF188ED8BuEV6H" TargetMode="External"/><Relationship Id="rId4" Type="http://schemas.openxmlformats.org/officeDocument/2006/relationships/webSettings" Target="web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17</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1</cp:lastModifiedBy>
  <cp:revision>20</cp:revision>
  <dcterms:created xsi:type="dcterms:W3CDTF">2019-03-21T09:41:00Z</dcterms:created>
  <dcterms:modified xsi:type="dcterms:W3CDTF">2019-04-16T10:15:00Z</dcterms:modified>
</cp:coreProperties>
</file>