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725348" w:rsidRPr="00F853FB" w:rsidTr="001C5B6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725348" w:rsidRPr="00B824C1" w:rsidRDefault="00725348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725348" w:rsidRPr="00B824C1" w:rsidRDefault="00725348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725348" w:rsidRPr="00B824C1" w:rsidRDefault="00725348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725348" w:rsidRPr="00B824C1" w:rsidRDefault="00725348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725348" w:rsidRPr="00B824C1" w:rsidRDefault="00725348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25348" w:rsidRPr="00B824C1" w:rsidRDefault="00725348" w:rsidP="001C5B6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725348" w:rsidRPr="00B824C1" w:rsidRDefault="00725348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725348" w:rsidRPr="00B824C1" w:rsidRDefault="00725348" w:rsidP="001C5B6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725348" w:rsidRPr="00B824C1" w:rsidRDefault="00725348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725348" w:rsidRPr="00B824C1" w:rsidRDefault="00725348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725348" w:rsidRPr="00DF2BBB" w:rsidRDefault="00725348" w:rsidP="00725348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725348" w:rsidRPr="00725348" w:rsidRDefault="00725348" w:rsidP="00725348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725348">
        <w:rPr>
          <w:b/>
          <w:bCs/>
          <w:color w:val="000000"/>
          <w:sz w:val="32"/>
          <w:szCs w:val="32"/>
          <w:lang w:val="be-BY"/>
        </w:rPr>
        <w:t xml:space="preserve">                                               </w:t>
      </w:r>
      <w:r w:rsidRPr="00725348">
        <w:rPr>
          <w:b/>
          <w:bCs/>
          <w:color w:val="000000"/>
        </w:rPr>
        <w:t>Проект решения </w:t>
      </w:r>
    </w:p>
    <w:p w:rsidR="00BB5B4E" w:rsidRPr="00725348" w:rsidRDefault="00BB5B4E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p w:rsidR="00725348" w:rsidRPr="00725348" w:rsidRDefault="00725348" w:rsidP="0072534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348">
        <w:rPr>
          <w:rFonts w:ascii="Times New Roman" w:hAnsi="Times New Roman" w:cs="Times New Roman"/>
          <w:sz w:val="24"/>
          <w:szCs w:val="24"/>
        </w:rPr>
        <w:t xml:space="preserve">Об утверждении порядка установки  на дома, здания, сооружения, расположенные на территории сельского Каинлыковский </w:t>
      </w:r>
      <w:r w:rsidR="00BB5B4E" w:rsidRPr="00725348">
        <w:rPr>
          <w:rFonts w:ascii="Times New Roman" w:hAnsi="Times New Roman" w:cs="Times New Roman"/>
          <w:sz w:val="24"/>
          <w:szCs w:val="24"/>
        </w:rPr>
        <w:t xml:space="preserve"> </w:t>
      </w:r>
      <w:r w:rsidRPr="00725348">
        <w:rPr>
          <w:rFonts w:ascii="Times New Roman" w:hAnsi="Times New Roman" w:cs="Times New Roman"/>
          <w:bCs/>
          <w:color w:val="000000"/>
          <w:sz w:val="24"/>
          <w:szCs w:val="24"/>
        </w:rPr>
        <w:t>сельсовет муниципального района Бураевский  район Республики Башкортостан указателей, содержащих сведения о наименовании улицы и номера дома</w:t>
      </w:r>
    </w:p>
    <w:p w:rsidR="00BB5B4E" w:rsidRPr="00725348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D56325" w:rsidP="007253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6" w:history="1">
        <w:r w:rsidRPr="00BB5B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5B4E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5B4E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, </w:t>
      </w:r>
      <w:r w:rsidR="00E95069">
        <w:rPr>
          <w:rFonts w:ascii="Times New Roman" w:hAnsi="Times New Roman" w:cs="Times New Roman"/>
          <w:sz w:val="24"/>
          <w:szCs w:val="24"/>
        </w:rPr>
        <w:t>Совет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348">
        <w:rPr>
          <w:rFonts w:ascii="Times New Roman" w:hAnsi="Times New Roman" w:cs="Times New Roman"/>
          <w:sz w:val="24"/>
          <w:szCs w:val="24"/>
        </w:rPr>
        <w:t>Каинлыковский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25348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E95069">
        <w:rPr>
          <w:rFonts w:ascii="Times New Roman" w:hAnsi="Times New Roman" w:cs="Times New Roman"/>
          <w:sz w:val="24"/>
          <w:szCs w:val="24"/>
        </w:rPr>
        <w:t>решил</w:t>
      </w:r>
      <w:r w:rsidR="00BB5B4E" w:rsidRPr="00BB5B4E">
        <w:rPr>
          <w:rFonts w:ascii="Times New Roman" w:hAnsi="Times New Roman" w:cs="Times New Roman"/>
          <w:sz w:val="24"/>
          <w:szCs w:val="24"/>
        </w:rPr>
        <w:t>:</w:t>
      </w:r>
    </w:p>
    <w:p w:rsidR="00BB5B4E" w:rsidRPr="00BB5B4E" w:rsidRDefault="00BB5B4E" w:rsidP="007253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BB5B4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установки на дома,</w:t>
      </w:r>
      <w:r w:rsidRPr="00BB5B4E">
        <w:rPr>
          <w:rFonts w:ascii="Times New Roman" w:hAnsi="Times New Roman" w:cs="Times New Roman"/>
          <w:sz w:val="24"/>
          <w:szCs w:val="24"/>
        </w:rPr>
        <w:t xml:space="preserve"> здания, сооружения, расположенные на территории сельского поселения </w:t>
      </w:r>
      <w:r w:rsidR="00725348">
        <w:rPr>
          <w:rFonts w:ascii="Times New Roman" w:hAnsi="Times New Roman" w:cs="Times New Roman"/>
          <w:sz w:val="24"/>
          <w:szCs w:val="24"/>
        </w:rPr>
        <w:t>Каинлыковский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25348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указателей, содержащих сведения о наименовании улицы и номере дома.</w:t>
      </w:r>
    </w:p>
    <w:p w:rsidR="00BB5B4E" w:rsidRPr="00725348" w:rsidRDefault="00BB5B4E" w:rsidP="007253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348">
        <w:rPr>
          <w:rFonts w:ascii="Times New Roman" w:hAnsi="Times New Roman" w:cs="Times New Roman"/>
          <w:sz w:val="24"/>
          <w:szCs w:val="24"/>
        </w:rPr>
        <w:t xml:space="preserve">2. </w:t>
      </w:r>
      <w:r w:rsidR="00725348" w:rsidRPr="0072534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</w:t>
      </w:r>
      <w:proofErr w:type="gramStart"/>
      <w:r w:rsidR="00725348" w:rsidRPr="00725348">
        <w:rPr>
          <w:rFonts w:ascii="Times New Roman" w:hAnsi="Times New Roman" w:cs="Times New Roman"/>
          <w:color w:val="000000"/>
          <w:sz w:val="24"/>
          <w:szCs w:val="24"/>
        </w:rPr>
        <w:t>обнародовать  на информационном стенде  и разместить</w:t>
      </w:r>
      <w:proofErr w:type="gramEnd"/>
      <w:r w:rsidR="00725348" w:rsidRPr="00725348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 на официальном сайте  сельского поселения Каинлыковский сельсовет муниципального района  Бураевский  район Республики Башкортостан</w:t>
      </w:r>
    </w:p>
    <w:p w:rsidR="00BB5B4E" w:rsidRPr="00BB5B4E" w:rsidRDefault="00BB5B4E" w:rsidP="007253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34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5348">
        <w:rPr>
          <w:rFonts w:ascii="Times New Roman" w:hAnsi="Times New Roman" w:cs="Times New Roman"/>
          <w:sz w:val="24"/>
          <w:szCs w:val="24"/>
        </w:rPr>
        <w:t>Контроль</w:t>
      </w:r>
      <w:r w:rsidR="0072534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25348">
        <w:rPr>
          <w:rFonts w:ascii="Times New Roman" w:hAnsi="Times New Roman" w:cs="Times New Roman"/>
          <w:sz w:val="24"/>
          <w:szCs w:val="24"/>
        </w:rPr>
        <w:t xml:space="preserve"> </w:t>
      </w:r>
      <w:r w:rsidRPr="00725348">
        <w:rPr>
          <w:rFonts w:ascii="Times New Roman" w:hAnsi="Times New Roman" w:cs="Times New Roman"/>
          <w:sz w:val="24"/>
          <w:szCs w:val="24"/>
        </w:rPr>
        <w:t xml:space="preserve"> ис</w:t>
      </w:r>
      <w:r w:rsidR="00725348">
        <w:rPr>
          <w:rFonts w:ascii="Times New Roman" w:hAnsi="Times New Roman" w:cs="Times New Roman"/>
          <w:sz w:val="24"/>
          <w:szCs w:val="24"/>
        </w:rPr>
        <w:t>полнением данного</w:t>
      </w:r>
      <w:r w:rsidRPr="00725348">
        <w:rPr>
          <w:rFonts w:ascii="Times New Roman" w:hAnsi="Times New Roman" w:cs="Times New Roman"/>
          <w:sz w:val="24"/>
          <w:szCs w:val="24"/>
        </w:rPr>
        <w:t xml:space="preserve"> </w:t>
      </w:r>
      <w:r w:rsidR="00E95069" w:rsidRPr="00725348">
        <w:rPr>
          <w:rFonts w:ascii="Times New Roman" w:hAnsi="Times New Roman" w:cs="Times New Roman"/>
          <w:sz w:val="24"/>
          <w:szCs w:val="24"/>
        </w:rPr>
        <w:t>решения</w:t>
      </w:r>
      <w:r w:rsidR="00725348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 w:rsidP="00BB5B4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348" w:rsidRPr="003C73A5" w:rsidRDefault="00725348" w:rsidP="00725348">
      <w:pPr>
        <w:pStyle w:val="a3"/>
        <w:spacing w:before="0" w:beforeAutospacing="0" w:after="0" w:afterAutospacing="0"/>
        <w:rPr>
          <w:color w:val="000000"/>
        </w:rPr>
      </w:pPr>
      <w:bookmarkStart w:id="0" w:name="P36"/>
      <w:bookmarkEnd w:id="0"/>
      <w:r>
        <w:rPr>
          <w:color w:val="000000"/>
        </w:rPr>
        <w:lastRenderedPageBreak/>
        <w:t xml:space="preserve">                                                                                </w:t>
      </w:r>
      <w:r w:rsidRPr="003C73A5">
        <w:rPr>
          <w:color w:val="000000"/>
        </w:rPr>
        <w:t>Приложение</w:t>
      </w:r>
    </w:p>
    <w:p w:rsidR="00725348" w:rsidRPr="003C73A5" w:rsidRDefault="00725348" w:rsidP="007253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725348" w:rsidRDefault="00725348" w:rsidP="007253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725348" w:rsidRPr="003C73A5" w:rsidRDefault="00725348" w:rsidP="007253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725348" w:rsidRPr="003C73A5" w:rsidRDefault="00725348" w:rsidP="007253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725348" w:rsidRPr="003C73A5" w:rsidRDefault="00725348" w:rsidP="007253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>
        <w:rPr>
          <w:color w:val="000000"/>
        </w:rPr>
        <w:t>__</w:t>
      </w:r>
      <w:r w:rsidRPr="003C73A5">
        <w:rPr>
          <w:color w:val="000000"/>
        </w:rPr>
        <w:t>» </w:t>
      </w:r>
      <w:r>
        <w:rPr>
          <w:color w:val="000000"/>
        </w:rPr>
        <w:t>____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>
        <w:rPr>
          <w:color w:val="000000"/>
        </w:rPr>
        <w:t>____</w:t>
      </w:r>
    </w:p>
    <w:p w:rsidR="00725348" w:rsidRDefault="00725348" w:rsidP="00725348">
      <w:pPr>
        <w:pStyle w:val="a3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725348" w:rsidRDefault="00725348" w:rsidP="00725348">
      <w:pPr>
        <w:pStyle w:val="a3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725348" w:rsidRDefault="00725348" w:rsidP="0072534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725348" w:rsidRPr="00725348" w:rsidRDefault="00725348" w:rsidP="0072534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348">
        <w:rPr>
          <w:rFonts w:ascii="Times New Roman" w:hAnsi="Times New Roman" w:cs="Times New Roman"/>
          <w:sz w:val="24"/>
          <w:szCs w:val="24"/>
        </w:rPr>
        <w:t xml:space="preserve">установки  на дома, здания, сооружения, расположенные на территории сельского Каинлыковский  </w:t>
      </w:r>
      <w:r w:rsidRPr="00725348">
        <w:rPr>
          <w:rFonts w:ascii="Times New Roman" w:hAnsi="Times New Roman" w:cs="Times New Roman"/>
          <w:bCs/>
          <w:color w:val="000000"/>
          <w:sz w:val="24"/>
          <w:szCs w:val="24"/>
        </w:rPr>
        <w:t>сельсовет муниципального района Бураевский  район Республики Башкортостан указателей, содержащих сведения о наименовании улицы и номера дома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1.1. Порядок установки на дома, здания и сооружения, расположенные на территории сельского поселения </w:t>
      </w:r>
      <w:r w:rsidR="00725348">
        <w:rPr>
          <w:rFonts w:ascii="Times New Roman" w:hAnsi="Times New Roman" w:cs="Times New Roman"/>
          <w:sz w:val="24"/>
          <w:szCs w:val="24"/>
        </w:rPr>
        <w:t>Каинлыковский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25348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указателей, содержащих сведения о наименовании улицы и номера дома (далее - Порядок), устанавливает единые и обязательные для исполнения нормы и требования в сфере установки указателей с названиями улиц и номерами домов.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1.2. Организация установки указателей с названиями улиц и номерами домов на территории сельского поселения </w:t>
      </w:r>
      <w:r w:rsidR="00725348">
        <w:rPr>
          <w:rFonts w:ascii="Times New Roman" w:hAnsi="Times New Roman" w:cs="Times New Roman"/>
          <w:sz w:val="24"/>
          <w:szCs w:val="24"/>
        </w:rPr>
        <w:t>Каинлыковский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25348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осуществляется в соответствии с </w:t>
      </w:r>
      <w:r w:rsidRPr="0072534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7253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348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Федерации".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термины и определения: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"улица"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"номерной знак" - табличка с порядковым номером строения;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"указатель улицы" - табличка с наименованием (присвоенное наименование);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"домовой знак" - табличка с одновременным указанием порядкового номера строения и наименования улицы, переулка, площади и т.п.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3. СФЕРА ПРАВОВОГО РЕГУЛИРОВАНИЯ И ОРГАНИЗАЦИЯ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ИСПОЛНЕНИЯ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Организацию работ по содержанию, текущему и капитальному ремонту объектов по установке указателей с названиями улиц и номерами домов на территории сельского поселения </w:t>
      </w:r>
      <w:r w:rsidR="00725348">
        <w:rPr>
          <w:rFonts w:ascii="Times New Roman" w:hAnsi="Times New Roman" w:cs="Times New Roman"/>
          <w:sz w:val="24"/>
          <w:szCs w:val="24"/>
        </w:rPr>
        <w:t>Каинлыковский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25348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территории сельского поселения </w:t>
      </w:r>
      <w:r w:rsidR="00725348">
        <w:rPr>
          <w:rFonts w:ascii="Times New Roman" w:hAnsi="Times New Roman" w:cs="Times New Roman"/>
          <w:sz w:val="24"/>
          <w:szCs w:val="24"/>
        </w:rPr>
        <w:t>Каинлыковский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25348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 УСТАНОВКА УКАЗАТЕЛЕЙ С НАЗВАНИЯМИ УЛИЦ И НОМЕРАМИ ДОМОВ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4.1. Дома, здания и сооружения на территории сельского поселения </w:t>
      </w:r>
      <w:r w:rsidR="00725348">
        <w:rPr>
          <w:rFonts w:ascii="Times New Roman" w:hAnsi="Times New Roman" w:cs="Times New Roman"/>
          <w:sz w:val="24"/>
          <w:szCs w:val="24"/>
        </w:rPr>
        <w:t>Каинлыковский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25348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должны быть оборудованы табличками с номерными знаками и указателями улиц, которые должны 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>содержаться в чистоте и исправном состоянии и освещаться</w:t>
      </w:r>
      <w:proofErr w:type="gramEnd"/>
      <w:r w:rsidRPr="00BB5B4E">
        <w:rPr>
          <w:rFonts w:ascii="Times New Roman" w:hAnsi="Times New Roman" w:cs="Times New Roman"/>
          <w:sz w:val="24"/>
          <w:szCs w:val="24"/>
        </w:rPr>
        <w:t xml:space="preserve"> в темное время суток. За левую и правую стороны дома следует принимать положение дома, если смотреть на него со стороны проезда.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настоящим Правилам.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4.3. Ответственность за наличие, правильное размещение и содержание домовых знаков на фасадах зданий и сооружений несут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4.5. При переименовании улиц, переулков, проездов, площадей домовые знаки и указатели улиц должны быть заменены в течение трех месяцев с момента выхода решения о переименовании.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4.6. Указатель с обозначением наименования улицы и номера дома размещается на высоте от 2,5 до 3,5 метра от уровня земли на расстоянии не более 1 метра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улицы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для одноэтажных жилых домов и других зданий и сооружений - металлическую пластинку (размером 160 x 600 мм). На белом фоне расположены буквы и номер дома синего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Наименования улиц указываются на государственных языках Республики Башкортостан - на русском и башкирском языках.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Наименование улицы должно быть полным, за исключением слов, обозначающих характер проездов: пр., пер., пл., </w:t>
      </w:r>
      <w:proofErr w:type="spellStart"/>
      <w:r w:rsidRPr="00BB5B4E">
        <w:rPr>
          <w:rFonts w:ascii="Times New Roman" w:hAnsi="Times New Roman" w:cs="Times New Roman"/>
          <w:sz w:val="24"/>
          <w:szCs w:val="24"/>
        </w:rPr>
        <w:t>туп.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B5B4E">
        <w:rPr>
          <w:rFonts w:ascii="Times New Roman" w:hAnsi="Times New Roman" w:cs="Times New Roman"/>
          <w:sz w:val="24"/>
          <w:szCs w:val="24"/>
        </w:rPr>
        <w:t>ульв</w:t>
      </w:r>
      <w:proofErr w:type="spellEnd"/>
      <w:r w:rsidRPr="00BB5B4E">
        <w:rPr>
          <w:rFonts w:ascii="Times New Roman" w:hAnsi="Times New Roman" w:cs="Times New Roman"/>
          <w:sz w:val="24"/>
          <w:szCs w:val="24"/>
        </w:rPr>
        <w:t>. (за исключением слова "проспект").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Порядковый номер одноименных улиц, переулков ставится в начале названия и пишется цифрой.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номера дома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lastRenderedPageBreak/>
        <w:t>металлическую пластинку (квадрат размером 300 x 300 мм), на синем фоне которой расположены цифры белого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4.7. Изготовление (реставрация, ремонт) и установка домовых знаков на фасадах зданий, домов, строений, сооружений, находящихся в муниципальной собственности сельского поселения </w:t>
      </w:r>
      <w:r w:rsidR="00725348">
        <w:rPr>
          <w:rFonts w:ascii="Times New Roman" w:hAnsi="Times New Roman" w:cs="Times New Roman"/>
          <w:sz w:val="24"/>
          <w:szCs w:val="24"/>
        </w:rPr>
        <w:t>Каинлыковский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25348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>район Республики Башкортостан и принадлежащих гражданам на правах личной собственности, осуществляются за счет средств местного бюджета.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 ОТВЕТСТВЕННОСТЬ ЮРИДИЧЕСКИХ И ФИЗИЧЕСКИХ ЛИЦ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ЗА НАРУШЕНИЕ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5.2. Юридические и физические лица, нанесшие своими противоправными действиями или бездействием ущерб, обязаны возместить нанесенный ущерб.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5.3. В случае отказа (уклонения) от возмещения ущерба в указанный срок ущерб взыскивается в судебном порядке.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B5B4E" w:rsidRPr="00BB5B4E" w:rsidSect="00AB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4E"/>
    <w:rsid w:val="0060502A"/>
    <w:rsid w:val="00725348"/>
    <w:rsid w:val="00BB5B4E"/>
    <w:rsid w:val="00D56325"/>
    <w:rsid w:val="00E95069"/>
    <w:rsid w:val="00FE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2A"/>
  </w:style>
  <w:style w:type="paragraph" w:styleId="3">
    <w:name w:val="heading 3"/>
    <w:basedOn w:val="a"/>
    <w:next w:val="a"/>
    <w:link w:val="30"/>
    <w:qFormat/>
    <w:rsid w:val="00725348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5348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Normal (Web)"/>
    <w:basedOn w:val="a"/>
    <w:uiPriority w:val="99"/>
    <w:unhideWhenUsed/>
    <w:rsid w:val="0072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5835969783B56C0335A4EC6D4B61AD132C5C76A17856506AC58F164221CA3D9C60DE1B143D3D401BB8107F39BCd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5835969783B56C0335A4EC6D4B61AD132C5C76A17856506AC58F164221CA3D9C60DE1B143D3D401BB8107F39BCd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70A5-60EA-46AB-B39A-BE435E1F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4</cp:revision>
  <dcterms:created xsi:type="dcterms:W3CDTF">2019-03-26T05:29:00Z</dcterms:created>
  <dcterms:modified xsi:type="dcterms:W3CDTF">2019-04-09T12:23:00Z</dcterms:modified>
</cp:coreProperties>
</file>