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0" w:type="dxa"/>
        <w:tblInd w:w="-864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58"/>
        <w:gridCol w:w="1566"/>
        <w:gridCol w:w="4356"/>
      </w:tblGrid>
      <w:tr w:rsidR="00B4316E" w:rsidRPr="00B4316E" w:rsidTr="001C5B6B">
        <w:trPr>
          <w:cantSplit/>
          <w:trHeight w:val="1740"/>
        </w:trPr>
        <w:tc>
          <w:tcPr>
            <w:tcW w:w="4558" w:type="dxa"/>
            <w:tcBorders>
              <w:bottom w:val="single" w:sz="4" w:space="0" w:color="auto"/>
            </w:tcBorders>
          </w:tcPr>
          <w:p w:rsidR="00B4316E" w:rsidRPr="00B824C1" w:rsidRDefault="00B4316E" w:rsidP="001C5B6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B824C1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БАШҠОРТОСТАН РЕСПУБЛИКАҺЫ</w:t>
            </w:r>
            <w:r w:rsidRPr="00B824C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 xml:space="preserve"> </w:t>
            </w:r>
          </w:p>
          <w:p w:rsidR="00B4316E" w:rsidRPr="00B824C1" w:rsidRDefault="00B4316E" w:rsidP="001C5B6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  <w:p w:rsidR="00B4316E" w:rsidRPr="00B824C1" w:rsidRDefault="00B4316E" w:rsidP="001C5B6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B824C1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БОРАЙ РАЙОНЫ</w:t>
            </w:r>
          </w:p>
          <w:p w:rsidR="00B4316E" w:rsidRPr="00B824C1" w:rsidRDefault="00B4316E" w:rsidP="001C5B6B">
            <w:pPr>
              <w:pStyle w:val="3"/>
              <w:spacing w:line="240" w:lineRule="atLeast"/>
              <w:rPr>
                <w:color w:val="auto"/>
                <w:sz w:val="20"/>
              </w:rPr>
            </w:pPr>
            <w:r w:rsidRPr="00B824C1">
              <w:rPr>
                <w:color w:val="auto"/>
                <w:sz w:val="20"/>
                <w:lang w:val="be-BY"/>
              </w:rPr>
              <w:t>МУНИЦИПАЛЬ РАЙОНЫНЫҢ</w:t>
            </w:r>
          </w:p>
          <w:p w:rsidR="00B4316E" w:rsidRPr="00B824C1" w:rsidRDefault="00B4316E" w:rsidP="001C5B6B">
            <w:pPr>
              <w:pStyle w:val="3"/>
              <w:spacing w:line="240" w:lineRule="atLeast"/>
              <w:rPr>
                <w:color w:val="auto"/>
                <w:sz w:val="20"/>
              </w:rPr>
            </w:pPr>
            <w:r w:rsidRPr="00B824C1">
              <w:rPr>
                <w:bCs w:val="0"/>
                <w:color w:val="auto"/>
                <w:sz w:val="20"/>
                <w:lang w:val="be-BY"/>
              </w:rPr>
              <w:t>ҠАЙЫНЛЫҠ АУЫЛ СОВЕТЫ</w:t>
            </w:r>
          </w:p>
          <w:p w:rsidR="00B4316E" w:rsidRPr="00B824C1" w:rsidRDefault="00B4316E" w:rsidP="001C5B6B">
            <w:pPr>
              <w:pStyle w:val="3"/>
              <w:spacing w:line="240" w:lineRule="atLeast"/>
              <w:rPr>
                <w:color w:val="auto"/>
                <w:sz w:val="20"/>
                <w:lang w:val="be-BY"/>
              </w:rPr>
            </w:pPr>
            <w:r w:rsidRPr="00B824C1">
              <w:rPr>
                <w:color w:val="auto"/>
                <w:sz w:val="20"/>
                <w:lang w:val="be-BY"/>
              </w:rPr>
              <w:t>АУЫЛ БИЛӘМӘҺЕ</w:t>
            </w:r>
            <w:r w:rsidRPr="00B824C1">
              <w:rPr>
                <w:color w:val="auto"/>
                <w:sz w:val="20"/>
              </w:rPr>
              <w:t xml:space="preserve"> </w:t>
            </w:r>
            <w:r w:rsidRPr="00B824C1">
              <w:rPr>
                <w:color w:val="auto"/>
                <w:sz w:val="20"/>
                <w:lang w:val="be-BY"/>
              </w:rPr>
              <w:t>СОВЕТЫ</w:t>
            </w:r>
          </w:p>
          <w:p w:rsidR="00B4316E" w:rsidRPr="00B824C1" w:rsidRDefault="00B4316E" w:rsidP="001C5B6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  <w:p w:rsidR="00B4316E" w:rsidRPr="00B824C1" w:rsidRDefault="00B4316E" w:rsidP="001C5B6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B824C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452971,</w:t>
            </w:r>
            <w:r w:rsidRPr="00B824C1">
              <w:rPr>
                <w:rFonts w:ascii="Times New Roman" w:hAnsi="Times New Roman" w:cs="Times New Roman"/>
                <w:bCs/>
                <w:sz w:val="20"/>
                <w:szCs w:val="20"/>
                <w:lang w:val="be-BY"/>
              </w:rPr>
              <w:t xml:space="preserve">Ҡайынлыҡ </w:t>
            </w:r>
            <w:r w:rsidRPr="00B824C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ауылы, Йәштәр урамы, 7</w:t>
            </w:r>
          </w:p>
          <w:p w:rsidR="00B4316E" w:rsidRPr="00B824C1" w:rsidRDefault="00B4316E" w:rsidP="001C5B6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be-BY"/>
              </w:rPr>
            </w:pPr>
            <w:r w:rsidRPr="00B824C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т.(34756)2-43-48,</w:t>
            </w:r>
            <w:r w:rsidRPr="00B824C1">
              <w:rPr>
                <w:rFonts w:ascii="Times New Roman" w:hAnsi="Times New Roman" w:cs="Times New Roman"/>
                <w:sz w:val="20"/>
                <w:szCs w:val="20"/>
              </w:rPr>
              <w:t>Adm</w:t>
            </w:r>
            <w:r w:rsidRPr="00B824C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_</w:t>
            </w:r>
            <w:proofErr w:type="spellStart"/>
            <w:r w:rsidRPr="00B824C1">
              <w:rPr>
                <w:rFonts w:ascii="Times New Roman" w:hAnsi="Times New Roman" w:cs="Times New Roman"/>
                <w:sz w:val="20"/>
                <w:szCs w:val="20"/>
              </w:rPr>
              <w:t>kainlik</w:t>
            </w:r>
            <w:proofErr w:type="spellEnd"/>
            <w:r w:rsidRPr="00B824C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@</w:t>
            </w:r>
            <w:proofErr w:type="spellStart"/>
            <w:r w:rsidRPr="00B824C1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  <w:r w:rsidRPr="00B824C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.</w:t>
            </w:r>
            <w:proofErr w:type="spellStart"/>
            <w:r w:rsidRPr="00B824C1">
              <w:rPr>
                <w:rFonts w:ascii="Times New Roman" w:hAnsi="Times New Roman" w:cs="Times New Roman"/>
                <w:sz w:val="20"/>
                <w:szCs w:val="20"/>
              </w:rPr>
              <w:t>ru</w:t>
            </w:r>
            <w:proofErr w:type="spellEnd"/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:rsidR="00B4316E" w:rsidRPr="00B824C1" w:rsidRDefault="00B4316E" w:rsidP="001C5B6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FF00FF"/>
                <w:sz w:val="20"/>
                <w:szCs w:val="20"/>
                <w:lang w:val="be-BY"/>
              </w:rPr>
            </w:pPr>
          </w:p>
          <w:p w:rsidR="00B4316E" w:rsidRPr="00B824C1" w:rsidRDefault="00B4316E" w:rsidP="001C5B6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FF00FF"/>
                <w:sz w:val="20"/>
                <w:szCs w:val="20"/>
                <w:lang w:val="be-BY"/>
              </w:rPr>
            </w:pPr>
            <w:r w:rsidRPr="00B824C1">
              <w:rPr>
                <w:rFonts w:ascii="Times New Roman" w:hAnsi="Times New Roman" w:cs="Times New Roman"/>
                <w:noProof/>
                <w:color w:val="FF00FF"/>
                <w:sz w:val="20"/>
                <w:szCs w:val="20"/>
                <w:lang w:eastAsia="ru-RU"/>
              </w:rPr>
              <w:drawing>
                <wp:inline distT="0" distB="0" distL="0" distR="0">
                  <wp:extent cx="891540" cy="1082040"/>
                  <wp:effectExtent l="19050" t="0" r="381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2000"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540" cy="1082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316E" w:rsidRPr="00B824C1" w:rsidRDefault="00B4316E" w:rsidP="001C5B6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FF00FF"/>
                <w:sz w:val="20"/>
                <w:szCs w:val="20"/>
              </w:rPr>
            </w:pPr>
          </w:p>
          <w:p w:rsidR="00B4316E" w:rsidRPr="00B824C1" w:rsidRDefault="00B4316E" w:rsidP="001C5B6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6" w:type="dxa"/>
            <w:tcBorders>
              <w:bottom w:val="single" w:sz="4" w:space="0" w:color="auto"/>
            </w:tcBorders>
          </w:tcPr>
          <w:p w:rsidR="00B4316E" w:rsidRPr="00B824C1" w:rsidRDefault="00B4316E" w:rsidP="001C5B6B">
            <w:pPr>
              <w:pStyle w:val="3"/>
              <w:spacing w:line="240" w:lineRule="atLeast"/>
              <w:rPr>
                <w:color w:val="auto"/>
                <w:sz w:val="20"/>
                <w:lang w:val="be-BY"/>
              </w:rPr>
            </w:pPr>
            <w:r w:rsidRPr="00B824C1">
              <w:rPr>
                <w:color w:val="auto"/>
                <w:sz w:val="20"/>
                <w:lang w:val="be-BY"/>
              </w:rPr>
              <w:t>РЕСПУБЛИКА БАШКОРТОСТАН</w:t>
            </w:r>
          </w:p>
          <w:p w:rsidR="00B4316E" w:rsidRPr="00B824C1" w:rsidRDefault="00B4316E" w:rsidP="001C5B6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  <w:p w:rsidR="00B4316E" w:rsidRPr="00B824C1" w:rsidRDefault="00B4316E" w:rsidP="001C5B6B">
            <w:pPr>
              <w:pStyle w:val="3"/>
              <w:spacing w:line="240" w:lineRule="atLeast"/>
              <w:rPr>
                <w:b w:val="0"/>
                <w:color w:val="auto"/>
                <w:sz w:val="20"/>
                <w:lang w:val="be-BY"/>
              </w:rPr>
            </w:pPr>
            <w:r w:rsidRPr="00B824C1">
              <w:rPr>
                <w:color w:val="auto"/>
                <w:sz w:val="20"/>
                <w:lang w:val="be-BY"/>
              </w:rPr>
              <w:t xml:space="preserve"> СОВЕТ СЕЛЬСКОГО ПОСЕЛЕНИЯ</w:t>
            </w:r>
          </w:p>
          <w:p w:rsidR="00B4316E" w:rsidRPr="00B824C1" w:rsidRDefault="00B4316E" w:rsidP="001C5B6B">
            <w:pPr>
              <w:pStyle w:val="3"/>
              <w:spacing w:line="240" w:lineRule="atLeast"/>
              <w:rPr>
                <w:color w:val="auto"/>
                <w:sz w:val="20"/>
                <w:lang w:val="be-BY"/>
              </w:rPr>
            </w:pPr>
            <w:r w:rsidRPr="00B824C1">
              <w:rPr>
                <w:color w:val="auto"/>
                <w:sz w:val="20"/>
                <w:lang w:val="be-BY"/>
              </w:rPr>
              <w:t>КАИНЛЫКОВСКИЙ СЕЛЬСОВЕТ</w:t>
            </w:r>
          </w:p>
          <w:p w:rsidR="00B4316E" w:rsidRPr="00B824C1" w:rsidRDefault="00B4316E" w:rsidP="001C5B6B">
            <w:pPr>
              <w:pStyle w:val="3"/>
              <w:spacing w:line="240" w:lineRule="atLeast"/>
              <w:rPr>
                <w:i/>
                <w:color w:val="auto"/>
                <w:sz w:val="20"/>
              </w:rPr>
            </w:pPr>
            <w:r w:rsidRPr="00B824C1">
              <w:rPr>
                <w:color w:val="auto"/>
                <w:sz w:val="20"/>
                <w:lang w:val="be-BY"/>
              </w:rPr>
              <w:t>МУНИЦИПАЛЬНОГО РАЙОНА</w:t>
            </w:r>
          </w:p>
          <w:p w:rsidR="00B4316E" w:rsidRPr="00B824C1" w:rsidRDefault="00B4316E" w:rsidP="001C5B6B">
            <w:pPr>
              <w:pStyle w:val="3"/>
              <w:spacing w:line="240" w:lineRule="atLeast"/>
              <w:rPr>
                <w:color w:val="auto"/>
                <w:sz w:val="20"/>
                <w:lang w:val="be-BY"/>
              </w:rPr>
            </w:pPr>
            <w:r w:rsidRPr="00B824C1">
              <w:rPr>
                <w:color w:val="auto"/>
                <w:sz w:val="20"/>
                <w:lang w:val="be-BY"/>
              </w:rPr>
              <w:t>БУРАЕВСКИЙ  РАЙОН</w:t>
            </w:r>
          </w:p>
          <w:p w:rsidR="00B4316E" w:rsidRPr="00B824C1" w:rsidRDefault="00B4316E" w:rsidP="001C5B6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  <w:p w:rsidR="00B4316E" w:rsidRPr="00B824C1" w:rsidRDefault="00B4316E" w:rsidP="001C5B6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B824C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452971,д.Каинлыково,ул.Молодежная, 7</w:t>
            </w:r>
          </w:p>
          <w:p w:rsidR="00B4316E" w:rsidRPr="00B824C1" w:rsidRDefault="00B4316E" w:rsidP="001C5B6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B824C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т.(34756)2-43-48,</w:t>
            </w:r>
            <w:r w:rsidRPr="00B824C1">
              <w:rPr>
                <w:rFonts w:ascii="Times New Roman" w:hAnsi="Times New Roman" w:cs="Times New Roman"/>
                <w:sz w:val="20"/>
                <w:szCs w:val="20"/>
              </w:rPr>
              <w:t>Adm</w:t>
            </w:r>
            <w:r w:rsidRPr="00B824C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_</w:t>
            </w:r>
            <w:proofErr w:type="spellStart"/>
            <w:r w:rsidRPr="00B824C1">
              <w:rPr>
                <w:rFonts w:ascii="Times New Roman" w:hAnsi="Times New Roman" w:cs="Times New Roman"/>
                <w:sz w:val="20"/>
                <w:szCs w:val="20"/>
              </w:rPr>
              <w:t>kainlik</w:t>
            </w:r>
            <w:proofErr w:type="spellEnd"/>
            <w:r w:rsidRPr="00B824C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@</w:t>
            </w:r>
            <w:proofErr w:type="spellStart"/>
            <w:r w:rsidRPr="00B824C1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  <w:r w:rsidRPr="00B824C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.</w:t>
            </w:r>
            <w:proofErr w:type="spellStart"/>
            <w:r w:rsidRPr="00B824C1">
              <w:rPr>
                <w:rFonts w:ascii="Times New Roman" w:hAnsi="Times New Roman" w:cs="Times New Roman"/>
                <w:sz w:val="20"/>
                <w:szCs w:val="20"/>
              </w:rPr>
              <w:t>ru</w:t>
            </w:r>
            <w:proofErr w:type="spellEnd"/>
          </w:p>
        </w:tc>
      </w:tr>
    </w:tbl>
    <w:p w:rsidR="00B4316E" w:rsidRPr="00DF2BBB" w:rsidRDefault="00B4316E" w:rsidP="00B4316E">
      <w:pPr>
        <w:pStyle w:val="a5"/>
        <w:spacing w:before="0" w:beforeAutospacing="0" w:after="0" w:afterAutospacing="0"/>
        <w:ind w:firstLine="567"/>
        <w:jc w:val="center"/>
        <w:rPr>
          <w:b/>
          <w:bCs/>
          <w:color w:val="000000"/>
          <w:sz w:val="32"/>
          <w:szCs w:val="32"/>
          <w:lang w:val="be-BY"/>
        </w:rPr>
      </w:pPr>
    </w:p>
    <w:p w:rsidR="00B4316E" w:rsidRDefault="00B4316E" w:rsidP="00B4316E">
      <w:pPr>
        <w:pStyle w:val="a5"/>
        <w:spacing w:before="0" w:beforeAutospacing="0" w:after="0" w:afterAutospacing="0"/>
        <w:ind w:firstLine="567"/>
        <w:jc w:val="center"/>
        <w:rPr>
          <w:bCs/>
          <w:color w:val="000000"/>
          <w:sz w:val="32"/>
          <w:szCs w:val="32"/>
        </w:rPr>
      </w:pPr>
      <w:r w:rsidRPr="00DF2BBB">
        <w:rPr>
          <w:b/>
          <w:bCs/>
          <w:color w:val="000000"/>
          <w:sz w:val="32"/>
          <w:szCs w:val="32"/>
          <w:lang w:val="be-BY"/>
        </w:rPr>
        <w:t xml:space="preserve">                                               </w:t>
      </w:r>
      <w:r w:rsidRPr="00C327D1">
        <w:rPr>
          <w:bCs/>
          <w:color w:val="000000"/>
          <w:sz w:val="32"/>
          <w:szCs w:val="32"/>
        </w:rPr>
        <w:t>Проект решения </w:t>
      </w:r>
    </w:p>
    <w:p w:rsidR="00B4316E" w:rsidRDefault="00B4316E" w:rsidP="00A2593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25931" w:rsidRPr="00B4316E" w:rsidRDefault="00A25931" w:rsidP="00B431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31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 утверждении Порядка создания и использования парковок (парковочных мест) расположенных на автомобильных дорогах общего пользования местного значения в сельском поселении</w:t>
      </w:r>
      <w:r w:rsidR="00B431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Каинлыковский </w:t>
      </w:r>
      <w:r w:rsidRPr="00B431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сельсовет муниципального района </w:t>
      </w:r>
      <w:r w:rsidR="00B431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Бураевский </w:t>
      </w:r>
      <w:r w:rsidRPr="00B431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район</w:t>
      </w:r>
      <w:r w:rsidR="00B43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31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Республики Башкортостан</w:t>
      </w:r>
    </w:p>
    <w:p w:rsidR="00A25931" w:rsidRPr="00A25931" w:rsidRDefault="00A25931" w:rsidP="00A2593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25931" w:rsidRDefault="00A25931" w:rsidP="002D1E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Федеральн</w:t>
      </w:r>
      <w:r w:rsidR="00E52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</w:t>
      </w: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6" w:tgtFrame="_blank" w:history="1">
        <w:r w:rsidRPr="00A259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</w:t>
        </w:r>
      </w:hyperlink>
      <w:r w:rsidR="00E5207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ом</w:t>
      </w: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"Об автомобильных дорогах и дорожной деятельности в Российской Федерации и о внесении изменений в отдельные законодательные акты Российской Федерации", Федеральн</w:t>
      </w:r>
      <w:r w:rsidR="00E52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</w:t>
      </w: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7" w:tgtFrame="_blank" w:history="1">
        <w:r w:rsidRPr="00A25931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зако</w:t>
        </w:r>
        <w:r w:rsidR="00E5207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ном</w:t>
        </w:r>
      </w:hyperlink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6 октября 2003 года № 131-ФЗ «Об общих принципах организации местного самоуправления в Российской Федерации», Федеральн</w:t>
      </w:r>
      <w:r w:rsidR="002D1E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ым </w:t>
      </w:r>
      <w:hyperlink r:id="rId8" w:tgtFrame="_blank" w:history="1">
        <w:r w:rsidRPr="00A25931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закон</w:t>
        </w:r>
        <w:r w:rsidR="002D1E19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ом</w:t>
        </w:r>
      </w:hyperlink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10.12.1995 г № 196-ФЗ «О безопасности дорожного движения», с </w:t>
      </w:r>
      <w:hyperlink r:id="rId9" w:tgtFrame="_blank" w:history="1">
        <w:r w:rsidRPr="00A25931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Уставом</w:t>
        </w:r>
      </w:hyperlink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сельского поселения </w:t>
      </w:r>
      <w:r w:rsidR="00B43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Каинлыковский </w:t>
      </w: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сельсовет муниципального района </w:t>
      </w:r>
      <w:r w:rsidR="00B43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Бураевский</w:t>
      </w:r>
      <w:proofErr w:type="gramEnd"/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Республики Башкортостан, Совет сельского поселения </w:t>
      </w:r>
      <w:r w:rsidR="00B43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Каинлыковский</w:t>
      </w: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</w:t>
      </w:r>
      <w:r w:rsidR="00B43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Бураевский </w:t>
      </w: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Рес</w:t>
      </w:r>
      <w:r w:rsidR="002D1E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публики Башкортостан </w:t>
      </w: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РЕШИЛ:</w:t>
      </w:r>
    </w:p>
    <w:p w:rsidR="00B4316E" w:rsidRPr="00A25931" w:rsidRDefault="00B4316E" w:rsidP="002D1E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5931" w:rsidRDefault="00A25931" w:rsidP="00A25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1.Утвердить прилагаемый Порядок создания и использования парковок (парковочных мест), расположенных на автомобильных дорогах общего пользования местного значения.</w:t>
      </w:r>
    </w:p>
    <w:p w:rsidR="00B4316E" w:rsidRPr="00A25931" w:rsidRDefault="00B4316E" w:rsidP="00A25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5931" w:rsidRDefault="00A25931" w:rsidP="00A25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Настоящее решение обнародовать на информационном стенде Администрации сельского поселения в установленном порядке и разместить в сети «Интернет» на официальном сайте сельского поселения</w:t>
      </w:r>
      <w:r w:rsidR="00B43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Каинлыковский</w:t>
      </w: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</w:t>
      </w:r>
      <w:r w:rsidR="00B43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Бураевский </w:t>
      </w: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Республики Башкортостан.</w:t>
      </w:r>
    </w:p>
    <w:p w:rsidR="00B4316E" w:rsidRPr="00A25931" w:rsidRDefault="00B4316E" w:rsidP="00A25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5931" w:rsidRPr="00A25931" w:rsidRDefault="00A25931" w:rsidP="00A25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Настоящее решение вступает в силу со дня обнародования.</w:t>
      </w:r>
    </w:p>
    <w:p w:rsidR="00A25931" w:rsidRPr="00A25931" w:rsidRDefault="00A25931" w:rsidP="00A25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25931" w:rsidRDefault="00A25931" w:rsidP="00A25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4316E" w:rsidRPr="00A25931" w:rsidRDefault="00B4316E" w:rsidP="00A25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5931" w:rsidRPr="00A25931" w:rsidRDefault="00A25931" w:rsidP="00A25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25931" w:rsidRPr="00A25931" w:rsidRDefault="00A25931" w:rsidP="00E5207A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сельского поселения</w:t>
      </w:r>
    </w:p>
    <w:p w:rsidR="00A25931" w:rsidRPr="00A25931" w:rsidRDefault="00A25931" w:rsidP="00A2593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25931" w:rsidRPr="00A25931" w:rsidRDefault="00A25931" w:rsidP="00A25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25931" w:rsidRDefault="00A25931" w:rsidP="00A25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92FE2" w:rsidRDefault="00B92FE2" w:rsidP="00A25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2FE2" w:rsidRDefault="00B92FE2" w:rsidP="00A25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1E19" w:rsidRDefault="002D1E19" w:rsidP="00A25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1E19" w:rsidRDefault="002D1E19" w:rsidP="00A25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2FE2" w:rsidRDefault="00B92FE2" w:rsidP="00A25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2FE2" w:rsidRDefault="00B92FE2" w:rsidP="00A25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207A" w:rsidRDefault="00E5207A" w:rsidP="00A25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792B" w:rsidRPr="003C73A5" w:rsidRDefault="00A25931" w:rsidP="004C792B">
      <w:pPr>
        <w:pStyle w:val="a5"/>
        <w:spacing w:before="0" w:beforeAutospacing="0" w:after="0" w:afterAutospacing="0"/>
        <w:rPr>
          <w:color w:val="000000"/>
        </w:rPr>
      </w:pPr>
      <w:r w:rsidRPr="00A25931">
        <w:rPr>
          <w:color w:val="000000"/>
        </w:rPr>
        <w:lastRenderedPageBreak/>
        <w:t>  </w:t>
      </w:r>
      <w:r w:rsidR="004C792B">
        <w:rPr>
          <w:color w:val="000000"/>
        </w:rPr>
        <w:t xml:space="preserve">                                                                              </w:t>
      </w:r>
      <w:r w:rsidR="004C792B" w:rsidRPr="003C73A5">
        <w:rPr>
          <w:color w:val="000000"/>
        </w:rPr>
        <w:t>Приложение</w:t>
      </w:r>
    </w:p>
    <w:p w:rsidR="004C792B" w:rsidRPr="003C73A5" w:rsidRDefault="004C792B" w:rsidP="004C792B">
      <w:pPr>
        <w:pStyle w:val="a5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</w:t>
      </w:r>
      <w:r w:rsidRPr="003C73A5">
        <w:rPr>
          <w:color w:val="000000"/>
        </w:rPr>
        <w:t>к решению Совета</w:t>
      </w:r>
      <w:r>
        <w:rPr>
          <w:color w:val="000000"/>
        </w:rPr>
        <w:t xml:space="preserve"> </w:t>
      </w:r>
      <w:r w:rsidRPr="003C73A5">
        <w:rPr>
          <w:color w:val="000000"/>
        </w:rPr>
        <w:t>сельского поселения</w:t>
      </w:r>
    </w:p>
    <w:p w:rsidR="004C792B" w:rsidRDefault="004C792B" w:rsidP="004C792B">
      <w:pPr>
        <w:pStyle w:val="a5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Каинлыковский </w:t>
      </w:r>
      <w:r w:rsidRPr="003C73A5">
        <w:rPr>
          <w:color w:val="000000"/>
        </w:rPr>
        <w:t xml:space="preserve"> сельсовет</w:t>
      </w:r>
      <w:r>
        <w:rPr>
          <w:color w:val="000000"/>
        </w:rPr>
        <w:t xml:space="preserve"> муниципального      </w:t>
      </w:r>
    </w:p>
    <w:p w:rsidR="004C792B" w:rsidRPr="003C73A5" w:rsidRDefault="004C792B" w:rsidP="004C792B">
      <w:pPr>
        <w:pStyle w:val="a5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района Бураевский </w:t>
      </w:r>
      <w:r w:rsidRPr="003C73A5">
        <w:rPr>
          <w:color w:val="000000"/>
        </w:rPr>
        <w:t xml:space="preserve"> район</w:t>
      </w:r>
    </w:p>
    <w:p w:rsidR="004C792B" w:rsidRPr="003C73A5" w:rsidRDefault="004C792B" w:rsidP="004C792B">
      <w:pPr>
        <w:pStyle w:val="a5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</w:t>
      </w:r>
      <w:r w:rsidRPr="003C73A5">
        <w:rPr>
          <w:color w:val="000000"/>
        </w:rPr>
        <w:t>Республики Башкортостан</w:t>
      </w:r>
    </w:p>
    <w:p w:rsidR="004C792B" w:rsidRPr="003C73A5" w:rsidRDefault="004C792B" w:rsidP="004C792B">
      <w:pPr>
        <w:pStyle w:val="a5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</w:t>
      </w:r>
      <w:r w:rsidRPr="003C73A5">
        <w:rPr>
          <w:color w:val="000000"/>
        </w:rPr>
        <w:t>от «</w:t>
      </w:r>
      <w:r>
        <w:rPr>
          <w:color w:val="000000"/>
        </w:rPr>
        <w:t>__</w:t>
      </w:r>
      <w:r w:rsidRPr="003C73A5">
        <w:rPr>
          <w:color w:val="000000"/>
        </w:rPr>
        <w:t>» </w:t>
      </w:r>
      <w:r>
        <w:rPr>
          <w:color w:val="000000"/>
        </w:rPr>
        <w:t>____</w:t>
      </w:r>
      <w:r w:rsidRPr="003C73A5">
        <w:rPr>
          <w:color w:val="000000"/>
        </w:rPr>
        <w:t> 201</w:t>
      </w:r>
      <w:r>
        <w:rPr>
          <w:color w:val="000000"/>
        </w:rPr>
        <w:t xml:space="preserve">9 </w:t>
      </w:r>
      <w:r w:rsidRPr="003C73A5">
        <w:rPr>
          <w:color w:val="000000"/>
        </w:rPr>
        <w:t xml:space="preserve">г. </w:t>
      </w:r>
      <w:r>
        <w:rPr>
          <w:color w:val="000000"/>
        </w:rPr>
        <w:t xml:space="preserve"> </w:t>
      </w:r>
      <w:r w:rsidRPr="003C73A5">
        <w:rPr>
          <w:color w:val="000000"/>
        </w:rPr>
        <w:t>№</w:t>
      </w:r>
      <w:r>
        <w:rPr>
          <w:color w:val="000000"/>
        </w:rPr>
        <w:t>____</w:t>
      </w:r>
    </w:p>
    <w:p w:rsidR="004C792B" w:rsidRDefault="004C792B" w:rsidP="004C792B">
      <w:pPr>
        <w:pStyle w:val="a5"/>
        <w:spacing w:before="0" w:beforeAutospacing="0" w:after="0" w:afterAutospacing="0"/>
        <w:ind w:firstLine="6096"/>
        <w:jc w:val="both"/>
        <w:rPr>
          <w:b/>
          <w:bCs/>
          <w:color w:val="000000"/>
        </w:rPr>
      </w:pPr>
    </w:p>
    <w:p w:rsidR="00A25931" w:rsidRPr="00A25931" w:rsidRDefault="00A25931" w:rsidP="004C79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25931" w:rsidRPr="00A25931" w:rsidRDefault="00A25931" w:rsidP="00A2593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25931" w:rsidRPr="004C792B" w:rsidRDefault="00A25931" w:rsidP="00A2593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</w:t>
      </w:r>
    </w:p>
    <w:p w:rsidR="00A25931" w:rsidRPr="004C792B" w:rsidRDefault="00A25931" w:rsidP="00A2593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создания и использования парковок (парковочных мест), расположенных на автомобильных дорогах общего пользования местного значения</w:t>
      </w:r>
    </w:p>
    <w:p w:rsidR="00A25931" w:rsidRDefault="00A25931" w:rsidP="00A259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25931" w:rsidRPr="00A25931" w:rsidRDefault="00A25931" w:rsidP="00A25931">
      <w:pPr>
        <w:numPr>
          <w:ilvl w:val="0"/>
          <w:numId w:val="1"/>
        </w:numPr>
        <w:spacing w:after="0" w:line="240" w:lineRule="auto"/>
        <w:ind w:left="1008"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A25931" w:rsidRPr="00A25931" w:rsidRDefault="00A25931" w:rsidP="00A259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Область действия настоящего Положения.</w:t>
      </w:r>
    </w:p>
    <w:p w:rsidR="00A25931" w:rsidRPr="00A25931" w:rsidRDefault="00A25931" w:rsidP="00A259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Действие настоящего Положения распространяется на все автомобильные дороги общего пользования местного значения в </w:t>
      </w:r>
      <w:proofErr w:type="gramStart"/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границах</w:t>
      </w:r>
      <w:proofErr w:type="gramEnd"/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="004C7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Каинлыковский</w:t>
      </w: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</w:t>
      </w:r>
      <w:r w:rsidR="004C7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Бураевский</w:t>
      </w: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Республики Башкортостан (далее – сельское поселение).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Основные понятия и определения.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целей настоящего Положения используется следующие основные понятия: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парковка (парковочное место) – элемент обустройства автомобильной дороги в пределах полосы земельного отвода и прилегающей территории, специально обозначенное и при необходимости обустроенное и оборудованное место для временного размещения транспортных средств;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бесплатные парковки - парковки общего пользования, на которых плата с водителей транспортных средств за пользование данной территорией не взимается;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служебные парковки – парковки не общего пользования, специально оборудованные и соответствующим образом обозначенные, предназначенные для временного размещения служебных и (или) гостевых транспортных средств, переданные в установленном порядке юридическим лицам.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25931" w:rsidRPr="00A25931" w:rsidRDefault="00A25931" w:rsidP="00A25931">
      <w:pPr>
        <w:numPr>
          <w:ilvl w:val="0"/>
          <w:numId w:val="2"/>
        </w:numPr>
        <w:spacing w:after="0" w:line="240" w:lineRule="auto"/>
        <w:ind w:left="1008"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создания парковок (парковочных мест)</w:t>
      </w:r>
    </w:p>
    <w:p w:rsidR="00A25931" w:rsidRPr="00A25931" w:rsidRDefault="00A25931" w:rsidP="00A25931">
      <w:pPr>
        <w:spacing w:after="0" w:line="240" w:lineRule="auto"/>
        <w:ind w:left="1068"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Планирование участков автомобильных дорог для организации парковок сельского поселения.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2.1.1. Планирование участков автомобильных дорог для организации парковок осуществляется Администрацией сельского поселения </w:t>
      </w:r>
      <w:r w:rsidR="004C7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Каинлыковский</w:t>
      </w: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</w:t>
      </w:r>
      <w:r w:rsidR="004C7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Бураевский</w:t>
      </w: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Республики Башкортостан (далее – Администрация сельского поселения) в </w:t>
      </w:r>
      <w:proofErr w:type="gramStart"/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процессе</w:t>
      </w:r>
      <w:proofErr w:type="gramEnd"/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разработки документации по планировки территории, а также по предложению заинтересованных юридических лиц по отношении к существующим автомобильным дорогам.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2.1.2. Проработку предложений по планированию участков автомобильных дорог для организации парковок сельского поселения производит созданная для этих целей комиссия.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2.2. Адреса участков автомобильных дорог, предназначенные для организации парковок на территории сельского поселения.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2.2.1. Участок автомобильной дороги, предназначенный для организации парковки должен иметь индивидуальный адрес, состоящий из наименования дороги и расстояния участка дороги, исчисляемой от её начала.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2.2.2. Адреса участков автомобильной дороги для организации парковок сельского поселения, вид парковок устанавливается Администрацией сельского поселения по предложению комиссии.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3. Разработка проекта размещения парковок на территории сельского поселения.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2.3.1. Проект размещения парковок на территории сельского поселения разрабатывается по утверждённым адресам участков автомобильных дорог, предназначенных для организации парковок сельского поселения.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2.3.2. Разработка проекта обеспечивается инициатором предложения по организации места парковки.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2.3.3. Разработка проекта ведется по методике, принятой в транспортном проектировании, обеспечивающей требования безопасности движения в следующей последовательности: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определяются границы района проектирования, и готовится подоснова в масштабе 1:2000;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проводится анализ существующей градостроительной и планировочной ситуации, определяются функциональное назначение объектов и параметры уличной сети;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проводятся замеры транспортных потоков, определяется пропускная способность улицы с целью установления возможности размещения на ней парковки;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для участков улиц закрепленных под организацию парковок, заказывается топографический план в масштабе 1:500 с его уточнением по фактической застройке;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на топографическом плане проектируются варианты расстановки автотранспортных средств с учетом безопасности движения и пропускной способности улицы;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е) варианты </w:t>
      </w:r>
      <w:proofErr w:type="gramStart"/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рассматриваются проектной организацией во взаимодействии с представителями ГИБДД по </w:t>
      </w:r>
      <w:r w:rsidR="00D64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Бураевскому </w:t>
      </w: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району и выбирается</w:t>
      </w:r>
      <w:proofErr w:type="gramEnd"/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рекомендуемый вариант;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ж) для рекомендуемого варианта разрабатывается проект разметки мест парковки дорожной разметки в полном объеме, расстановки дорожных знаков;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з) в масштабе 1:100 делаются фрагменты выполнения разметки и в местах 1:10 фрагменты дорожных знаков с указанием всех показателей по ГОСТам.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Согласование проекта размещения парковок на территории сельского поселения.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2.4.1. Проекты размещения парковок на территории сельского поселения подлежат согласованию с: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отделом ГИБДД по </w:t>
      </w:r>
      <w:bookmarkStart w:id="0" w:name="_GoBack"/>
      <w:bookmarkEnd w:id="0"/>
      <w:r w:rsidR="00D64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Бураевскому</w:t>
      </w: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району Республики Башкортостан,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Администрацией сельского поселения.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2.4.2. Согласования проводится на бесплатной основе. При необходимости Администрацией сельского поселения определяется дополнительный перечень согласующих организаций.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2.5. Обустройство парковок (парковочных мест).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2.5.1. Обустройство парковок (парковочного места) обеспечивается инициатором предложения по организации места парковки и осуществляется в соответствии с согласованным проектом размещения парковки (парковочного места).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Содержание, эксплуатация и порядок использования парковок (парковочных мест)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Содержание парковок, расположенных на территории сельского поселения.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3.1.1. Содержание бесплатных парковок общего пользования осуществляется Администрацией сельского поселения в соответствии с планом содержания автомобильных дорог сельского поселения.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3.1.2. Содержание служебных парковок обеспечивается их балансодержателями непосредственно или по договорам с эксплуатирующими </w:t>
      </w:r>
      <w:proofErr w:type="spellStart"/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улично</w:t>
      </w:r>
      <w:proofErr w:type="spellEnd"/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дорожную сеть организациями.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3.2. Порядок использования парковок на территории сельского поселения.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3.2.1. Пользователь парковок имеет право получать информацию о правилах </w:t>
      </w:r>
      <w:bookmarkStart w:id="1" w:name="YANDEX_76"/>
      <w:bookmarkEnd w:id="1"/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пользования  парковкой,</w:t>
      </w:r>
      <w:bookmarkStart w:id="2" w:name="YANDEX_77"/>
      <w:bookmarkEnd w:id="2"/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также о наличии альтернативных бесплатных парковок.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3.2.2. Пользователи парковок обязаны соблюдать требования настоящего Порядка, Правил дорожного движения Российской Федерации;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3.2.3. Пользователям парковок запрещается: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препятствовать нормальной работе пунктов оплаты;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блокировать подъезд (выезд) транспортных средств на парковку;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создавать друг другу препятствия и ограничения в </w:t>
      </w:r>
      <w:bookmarkStart w:id="3" w:name="YANDEX_78"/>
      <w:bookmarkEnd w:id="3"/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пользовании парковкой;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нарушать общественный </w:t>
      </w:r>
      <w:bookmarkStart w:id="4" w:name="YANDEX_80"/>
      <w:bookmarkEnd w:id="4"/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порядок;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загрязнять территорию парковки;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3.2.4. </w:t>
      </w:r>
      <w:bookmarkStart w:id="5" w:name="YANDEX_98"/>
      <w:bookmarkEnd w:id="5"/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стоянки, въезда </w:t>
      </w:r>
      <w:bookmarkStart w:id="6" w:name="YANDEX_99"/>
      <w:bookmarkEnd w:id="6"/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выезда транспортных средств с парковок (парковочных мест) регламентируются Правилами дорожного движения Российской Федерации, существующей дислокацией технических средств организации дорожного движения </w:t>
      </w:r>
      <w:bookmarkStart w:id="7" w:name="YANDEX_100"/>
      <w:bookmarkEnd w:id="7"/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 </w:t>
      </w:r>
      <w:bookmarkStart w:id="8" w:name="YANDEX_101"/>
      <w:bookmarkEnd w:id="8"/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автомобильную </w:t>
      </w:r>
      <w:bookmarkStart w:id="9" w:name="YANDEX_102"/>
      <w:bookmarkEnd w:id="9"/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дорогу </w:t>
      </w:r>
      <w:bookmarkStart w:id="10" w:name="YANDEX_103"/>
      <w:bookmarkEnd w:id="10"/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другими нормативными документами.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3.2.5. Места размещения информационных табло (при их наличии) должны соответствовать национальным стандартам, устанавливающим требования к информационным дорожным знакам.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Приостановление или прекращение эксплуатации парковок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25931" w:rsidRPr="00A25931" w:rsidRDefault="00A25931" w:rsidP="00A259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4.1.Эксплуатация парковок может быть приостановлена или прекращена в случаях: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производства работ по ремонту (реконструкции) проезжей части улично-дорожной сети;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изменения схемы организации дорожного движения;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прекращения земельно-правовых отношений или нарушения уполномоченными организациями порядка эксплуатации служебных парковок.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проведение специальных мероприятий (праздничные манифестации, соревнования и другие).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25931" w:rsidRPr="00A25931" w:rsidRDefault="00A25931" w:rsidP="00A25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5. Ответственность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За нарушение настоящего Порядка создания и использования парковок (парковочных мест), расположенных на автомобильных дорогах общего пользования виновное лицо привлекается к административной ответственности.</w:t>
      </w:r>
    </w:p>
    <w:p w:rsidR="00A25931" w:rsidRPr="00A25931" w:rsidRDefault="00A25931" w:rsidP="00A25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25931" w:rsidRPr="00A25931" w:rsidRDefault="00A25931" w:rsidP="00A25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25931" w:rsidRPr="00A25931" w:rsidRDefault="00A25931" w:rsidP="00A25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25931" w:rsidRPr="00A25931" w:rsidRDefault="00A25931" w:rsidP="00A25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0A32" w:rsidRPr="00A25931" w:rsidRDefault="00750A32">
      <w:pPr>
        <w:rPr>
          <w:rFonts w:ascii="Times New Roman" w:hAnsi="Times New Roman" w:cs="Times New Roman"/>
        </w:rPr>
      </w:pPr>
    </w:p>
    <w:sectPr w:rsidR="00750A32" w:rsidRPr="00A25931" w:rsidSect="00266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7200A6"/>
    <w:multiLevelType w:val="multilevel"/>
    <w:tmpl w:val="183C1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E05742"/>
    <w:multiLevelType w:val="multilevel"/>
    <w:tmpl w:val="807800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5931"/>
    <w:rsid w:val="001D16C5"/>
    <w:rsid w:val="00266A05"/>
    <w:rsid w:val="002D1E19"/>
    <w:rsid w:val="004C792B"/>
    <w:rsid w:val="00750A32"/>
    <w:rsid w:val="008C5D54"/>
    <w:rsid w:val="00A25931"/>
    <w:rsid w:val="00B4316E"/>
    <w:rsid w:val="00B92FE2"/>
    <w:rsid w:val="00D64632"/>
    <w:rsid w:val="00E25B71"/>
    <w:rsid w:val="00E520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A05"/>
  </w:style>
  <w:style w:type="paragraph" w:styleId="3">
    <w:name w:val="heading 3"/>
    <w:basedOn w:val="a"/>
    <w:next w:val="a"/>
    <w:link w:val="30"/>
    <w:qFormat/>
    <w:rsid w:val="00B4316E"/>
    <w:pPr>
      <w:keepNext/>
      <w:spacing w:after="0" w:line="360" w:lineRule="exact"/>
      <w:jc w:val="center"/>
      <w:outlineLvl w:val="2"/>
    </w:pPr>
    <w:rPr>
      <w:rFonts w:ascii="Times New Roman" w:eastAsia="Times New Roman" w:hAnsi="Times New Roman" w:cs="Times New Roman"/>
      <w:b/>
      <w:bCs/>
      <w:color w:val="0000FF"/>
      <w:sz w:val="19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2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2FE2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rsid w:val="00B4316E"/>
    <w:rPr>
      <w:rFonts w:ascii="Times New Roman" w:eastAsia="Times New Roman" w:hAnsi="Times New Roman" w:cs="Times New Roman"/>
      <w:b/>
      <w:bCs/>
      <w:color w:val="0000FF"/>
      <w:sz w:val="19"/>
      <w:szCs w:val="20"/>
      <w:lang w:eastAsia="ru-RU"/>
    </w:rPr>
  </w:style>
  <w:style w:type="paragraph" w:styleId="a5">
    <w:name w:val="Normal (Web)"/>
    <w:basedOn w:val="a"/>
    <w:uiPriority w:val="99"/>
    <w:unhideWhenUsed/>
    <w:rsid w:val="00B43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9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/bigs/showDocument.html?id=6B55A4FB-8B83-4EFE-A5F5-644A6959BD7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-search.minjust.ru/bigs/showDocument.html?id=96E20C02-1B12-465A-B64C-24AA9227000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-search.minjust.ru/bigs/showDocument.html?id=313AE05C-60D9-4F9E-8A34-D942808694A8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ravo-search.minjust.ru/bigs/showDocument.html?id=C1999073-A43E-4A74-A93E-06D1FC05DF9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1531</Words>
  <Characters>8731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 Хабибуллина</dc:creator>
  <cp:keywords/>
  <dc:description/>
  <cp:lastModifiedBy>1</cp:lastModifiedBy>
  <cp:revision>3</cp:revision>
  <cp:lastPrinted>2019-03-26T05:45:00Z</cp:lastPrinted>
  <dcterms:created xsi:type="dcterms:W3CDTF">2019-03-25T12:47:00Z</dcterms:created>
  <dcterms:modified xsi:type="dcterms:W3CDTF">2019-04-09T11:56:00Z</dcterms:modified>
</cp:coreProperties>
</file>