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C327D1" w:rsidRPr="00F853FB" w:rsidTr="0089074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C327D1" w:rsidRPr="00B824C1" w:rsidRDefault="00C327D1" w:rsidP="0089074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C327D1" w:rsidRPr="00B824C1" w:rsidRDefault="00C327D1" w:rsidP="0089074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C327D1" w:rsidRPr="00B824C1" w:rsidRDefault="00C327D1" w:rsidP="0089074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C327D1" w:rsidRPr="00B824C1" w:rsidRDefault="00C327D1" w:rsidP="0089074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C327D1" w:rsidRPr="00B824C1" w:rsidRDefault="00C327D1" w:rsidP="008907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327D1" w:rsidRPr="00B824C1" w:rsidRDefault="00C327D1" w:rsidP="0089074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C327D1" w:rsidRPr="00B824C1" w:rsidRDefault="00C327D1" w:rsidP="0089074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C327D1" w:rsidRPr="00B824C1" w:rsidRDefault="00C327D1" w:rsidP="0089074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C327D1" w:rsidRPr="00B824C1" w:rsidRDefault="00C327D1" w:rsidP="0089074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C327D1" w:rsidRPr="00B824C1" w:rsidRDefault="00C327D1" w:rsidP="008907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C327D1" w:rsidRPr="00B824C1" w:rsidRDefault="00C327D1" w:rsidP="008907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C327D1" w:rsidRPr="00DF2BBB" w:rsidRDefault="00C327D1" w:rsidP="003C73A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3C73A5" w:rsidRDefault="00C327D1" w:rsidP="003C73A5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z w:val="32"/>
          <w:szCs w:val="32"/>
        </w:rPr>
      </w:pPr>
      <w:r w:rsidRPr="00DF2BBB">
        <w:rPr>
          <w:b/>
          <w:bCs/>
          <w:color w:val="000000"/>
          <w:sz w:val="32"/>
          <w:szCs w:val="32"/>
          <w:lang w:val="be-BY"/>
        </w:rPr>
        <w:t xml:space="preserve">                                               </w:t>
      </w:r>
      <w:r w:rsidRPr="00C327D1">
        <w:rPr>
          <w:bCs/>
          <w:color w:val="000000"/>
          <w:sz w:val="32"/>
          <w:szCs w:val="32"/>
        </w:rPr>
        <w:t>Проект решения</w:t>
      </w:r>
      <w:r w:rsidR="003C73A5" w:rsidRPr="00C327D1">
        <w:rPr>
          <w:bCs/>
          <w:color w:val="000000"/>
          <w:sz w:val="32"/>
          <w:szCs w:val="32"/>
        </w:rPr>
        <w:t> </w:t>
      </w:r>
    </w:p>
    <w:p w:rsidR="00C327D1" w:rsidRPr="00C327D1" w:rsidRDefault="00C327D1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  <w:lang w:val="be-BY"/>
        </w:rPr>
      </w:pPr>
    </w:p>
    <w:p w:rsidR="003C73A5" w:rsidRDefault="003C73A5" w:rsidP="00C327D1">
      <w:pPr>
        <w:pStyle w:val="a3"/>
        <w:spacing w:beforeAutospacing="0" w:afterAutospacing="0" w:line="276" w:lineRule="auto"/>
        <w:ind w:firstLine="567"/>
        <w:jc w:val="center"/>
        <w:rPr>
          <w:b/>
          <w:bCs/>
          <w:color w:val="000000"/>
        </w:rPr>
      </w:pPr>
      <w:r w:rsidRPr="00862472">
        <w:rPr>
          <w:b/>
          <w:bCs/>
          <w:color w:val="000000"/>
        </w:rPr>
        <w:t xml:space="preserve">Об утверждении </w:t>
      </w:r>
      <w:r w:rsidR="00236AA4" w:rsidRPr="00862472">
        <w:rPr>
          <w:b/>
          <w:bCs/>
          <w:color w:val="000000"/>
        </w:rPr>
        <w:t>П</w:t>
      </w:r>
      <w:r w:rsidRPr="00862472">
        <w:rPr>
          <w:b/>
          <w:bCs/>
          <w:color w:val="000000"/>
        </w:rPr>
        <w:t>равил внешнего оформления зданий и сооружений сельского поселения </w:t>
      </w:r>
      <w:r w:rsidR="00C327D1" w:rsidRPr="00862472">
        <w:rPr>
          <w:b/>
          <w:bCs/>
          <w:color w:val="000000"/>
        </w:rPr>
        <w:t>Каинлыковский</w:t>
      </w:r>
      <w:r w:rsidRPr="00862472">
        <w:rPr>
          <w:b/>
          <w:bCs/>
          <w:color w:val="000000"/>
        </w:rPr>
        <w:t xml:space="preserve"> сельсовет муниципального района </w:t>
      </w:r>
      <w:r w:rsidR="00C327D1" w:rsidRPr="00862472">
        <w:rPr>
          <w:b/>
          <w:bCs/>
          <w:color w:val="000000"/>
        </w:rPr>
        <w:t xml:space="preserve">Бураевский </w:t>
      </w:r>
      <w:r w:rsidRPr="00862472">
        <w:rPr>
          <w:b/>
          <w:bCs/>
          <w:color w:val="000000"/>
        </w:rPr>
        <w:t xml:space="preserve"> район Республики Башкортостан</w:t>
      </w:r>
    </w:p>
    <w:p w:rsidR="00862472" w:rsidRPr="00862472" w:rsidRDefault="00862472" w:rsidP="00C327D1">
      <w:pPr>
        <w:pStyle w:val="a3"/>
        <w:spacing w:beforeAutospacing="0" w:afterAutospacing="0" w:line="276" w:lineRule="auto"/>
        <w:ind w:firstLine="567"/>
        <w:jc w:val="center"/>
        <w:rPr>
          <w:b/>
          <w:color w:val="000000"/>
        </w:rPr>
      </w:pPr>
    </w:p>
    <w:p w:rsidR="003C73A5" w:rsidRPr="003C73A5" w:rsidRDefault="003C73A5" w:rsidP="00C327D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>В соответствии с Федеральным </w:t>
      </w:r>
      <w:hyperlink r:id="rId5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самоуправления в Российской Федерации", Федеральным </w:t>
      </w:r>
      <w:hyperlink r:id="rId6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№ 52-ФЗ "</w:t>
      </w:r>
      <w:proofErr w:type="gramStart"/>
      <w:r w:rsidRPr="003C73A5">
        <w:rPr>
          <w:color w:val="000000"/>
        </w:rPr>
        <w:t>О</w:t>
      </w:r>
      <w:proofErr w:type="gramEnd"/>
      <w:r w:rsidRPr="003C73A5">
        <w:rPr>
          <w:color w:val="000000"/>
        </w:rPr>
        <w:t xml:space="preserve"> санитарно-эпидемиологическом </w:t>
      </w:r>
      <w:proofErr w:type="gramStart"/>
      <w:r w:rsidRPr="003C73A5">
        <w:rPr>
          <w:color w:val="000000"/>
        </w:rPr>
        <w:t>благополучии</w:t>
      </w:r>
      <w:proofErr w:type="gramEnd"/>
      <w:r w:rsidRPr="003C73A5">
        <w:rPr>
          <w:color w:val="000000"/>
        </w:rPr>
        <w:t xml:space="preserve"> населения"</w:t>
      </w:r>
      <w:r w:rsidR="00FC36AC">
        <w:rPr>
          <w:color w:val="000000"/>
        </w:rPr>
        <w:t>,</w:t>
      </w:r>
      <w:r w:rsidR="00C327D1">
        <w:rPr>
          <w:color w:val="000000"/>
        </w:rPr>
        <w:t xml:space="preserve"> </w:t>
      </w:r>
      <w:r w:rsidR="00FC36AC" w:rsidRPr="003C73A5">
        <w:rPr>
          <w:color w:val="000000"/>
        </w:rPr>
        <w:t>Градостроительным </w:t>
      </w:r>
      <w:hyperlink r:id="rId7" w:tgtFrame="_blank" w:history="1">
        <w:r w:rsidR="00FC36AC" w:rsidRPr="003C73A5">
          <w:rPr>
            <w:rStyle w:val="1"/>
            <w:color w:val="0000FF"/>
          </w:rPr>
          <w:t>кодексом</w:t>
        </w:r>
      </w:hyperlink>
      <w:r w:rsidR="00FC36AC" w:rsidRPr="003C73A5">
        <w:rPr>
          <w:color w:val="000000"/>
        </w:rPr>
        <w:t> Российской Федерации N 190-ФЗ от 01.01.01 года, Санитарными правилами и нормами СанПиН -88 "Санитарные правила содержания территорий населенных мест"</w:t>
      </w:r>
      <w:r w:rsidRPr="003C73A5">
        <w:rPr>
          <w:color w:val="000000"/>
        </w:rPr>
        <w:t>, Совет сельского поселения </w:t>
      </w:r>
      <w:r w:rsidR="00C327D1">
        <w:rPr>
          <w:color w:val="000000"/>
        </w:rPr>
        <w:t xml:space="preserve"> Каинлыковский </w:t>
      </w:r>
      <w:r w:rsidRPr="003C73A5">
        <w:rPr>
          <w:color w:val="000000"/>
        </w:rPr>
        <w:t>сельсовет муниципального района </w:t>
      </w:r>
      <w:r w:rsidR="00C327D1">
        <w:rPr>
          <w:color w:val="000000"/>
        </w:rPr>
        <w:t xml:space="preserve"> Бураевский </w:t>
      </w:r>
      <w:r w:rsidRPr="003C73A5">
        <w:rPr>
          <w:color w:val="000000"/>
        </w:rPr>
        <w:t>район Республики Башкортостан</w:t>
      </w:r>
    </w:p>
    <w:p w:rsidR="003C73A5" w:rsidRPr="003C73A5" w:rsidRDefault="003C73A5" w:rsidP="00C327D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>РЕШИЛ:</w:t>
      </w:r>
    </w:p>
    <w:p w:rsidR="003C73A5" w:rsidRPr="003C73A5" w:rsidRDefault="003C73A5" w:rsidP="00C327D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>1. Утвердить Правила внешнего оформления зданий и сооружений сельского поселения </w:t>
      </w:r>
      <w:r w:rsidR="00C327D1">
        <w:rPr>
          <w:color w:val="000000"/>
        </w:rPr>
        <w:t xml:space="preserve"> Каинлыковский</w:t>
      </w:r>
      <w:r w:rsidRPr="003C73A5">
        <w:rPr>
          <w:color w:val="000000"/>
        </w:rPr>
        <w:t xml:space="preserve"> сельсовет муниципального района </w:t>
      </w:r>
      <w:r w:rsidR="00C327D1">
        <w:rPr>
          <w:color w:val="000000"/>
        </w:rPr>
        <w:t xml:space="preserve"> 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C327D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</w:t>
      </w:r>
      <w:proofErr w:type="gramStart"/>
      <w:r w:rsidRPr="003C73A5">
        <w:rPr>
          <w:color w:val="000000"/>
        </w:rPr>
        <w:t>порядке</w:t>
      </w:r>
      <w:proofErr w:type="gramEnd"/>
      <w:r w:rsidRPr="003C73A5">
        <w:rPr>
          <w:color w:val="000000"/>
        </w:rPr>
        <w:t xml:space="preserve"> и разместить в сети «Интернет» на официальном сайте</w:t>
      </w:r>
      <w:r w:rsidR="00C327D1">
        <w:rPr>
          <w:color w:val="000000"/>
        </w:rPr>
        <w:t xml:space="preserve"> </w:t>
      </w:r>
      <w:r w:rsidRPr="003C73A5">
        <w:rPr>
          <w:color w:val="000000"/>
        </w:rPr>
        <w:t xml:space="preserve"> сельского поселения </w:t>
      </w:r>
      <w:r w:rsidR="00C327D1">
        <w:rPr>
          <w:color w:val="000000"/>
        </w:rPr>
        <w:t xml:space="preserve">Каинлыковский </w:t>
      </w:r>
      <w:r w:rsidRPr="003C73A5">
        <w:rPr>
          <w:color w:val="000000"/>
        </w:rPr>
        <w:t>сельсовет муниципального района </w:t>
      </w:r>
      <w:r w:rsidR="00C327D1">
        <w:rPr>
          <w:color w:val="000000"/>
        </w:rPr>
        <w:t xml:space="preserve"> 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C327D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="00DF2BBB" w:rsidRPr="00A5131D">
        <w:t>по развитию предпринимательства, земельным вопросам, благоустройству и экологии</w:t>
      </w:r>
      <w:r w:rsidR="00DF2BBB">
        <w:t xml:space="preserve"> Совета сельского поселения Каинлыковский сельсовет муниципального района </w:t>
      </w:r>
      <w:r w:rsidR="00DF2BBB" w:rsidRPr="00FE04C9">
        <w:t>Бураевский</w:t>
      </w:r>
      <w:r w:rsidR="00DF2BBB">
        <w:t xml:space="preserve"> район Республики Башкортостан</w:t>
      </w:r>
      <w:r w:rsidRPr="003C73A5">
        <w:rPr>
          <w:color w:val="000000"/>
        </w:rPr>
        <w:t>.</w:t>
      </w:r>
    </w:p>
    <w:p w:rsidR="003C73A5" w:rsidRPr="003C73A5" w:rsidRDefault="003C73A5" w:rsidP="00C327D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3C73A5" w:rsidRPr="003C73A5" w:rsidRDefault="003C73A5" w:rsidP="00C327D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862472" w:rsidRPr="003C73A5" w:rsidRDefault="00862472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862472" w:rsidRPr="00862472" w:rsidRDefault="00862472" w:rsidP="0086247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2472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поселения: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862472">
        <w:rPr>
          <w:rFonts w:ascii="Times New Roman" w:hAnsi="Times New Roman" w:cs="Times New Roman"/>
          <w:b/>
          <w:sz w:val="24"/>
          <w:szCs w:val="24"/>
        </w:rPr>
        <w:t>М.М.Фазлыев</w:t>
      </w:r>
      <w:proofErr w:type="spellEnd"/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73A5" w:rsidRPr="003C73A5" w:rsidRDefault="00C327D1" w:rsidP="00C327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</w:t>
      </w:r>
      <w:r w:rsidR="00822C2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C73A5" w:rsidRPr="003C73A5">
        <w:rPr>
          <w:color w:val="000000"/>
        </w:rPr>
        <w:t>Приложение</w:t>
      </w:r>
    </w:p>
    <w:p w:rsidR="003C73A5" w:rsidRPr="003C73A5" w:rsidRDefault="00C327D1" w:rsidP="00C327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3C73A5"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="003C73A5" w:rsidRPr="003C73A5">
        <w:rPr>
          <w:color w:val="000000"/>
        </w:rPr>
        <w:t>сельского поселения</w:t>
      </w:r>
    </w:p>
    <w:p w:rsidR="00C327D1" w:rsidRDefault="00C327D1" w:rsidP="00C327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="003C73A5"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</w:t>
      </w:r>
      <w:r w:rsidR="003C1388">
        <w:rPr>
          <w:color w:val="000000"/>
        </w:rPr>
        <w:t xml:space="preserve">муниципального </w:t>
      </w:r>
      <w:r>
        <w:rPr>
          <w:color w:val="000000"/>
        </w:rPr>
        <w:t xml:space="preserve">     </w:t>
      </w:r>
    </w:p>
    <w:p w:rsidR="003C73A5" w:rsidRPr="003C73A5" w:rsidRDefault="00C327D1" w:rsidP="00C327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3C1388">
        <w:rPr>
          <w:color w:val="000000"/>
        </w:rPr>
        <w:t>района </w:t>
      </w:r>
      <w:r>
        <w:rPr>
          <w:color w:val="000000"/>
        </w:rPr>
        <w:t xml:space="preserve">Бураевский </w:t>
      </w:r>
      <w:r w:rsidR="003C73A5" w:rsidRPr="003C73A5">
        <w:rPr>
          <w:color w:val="000000"/>
        </w:rPr>
        <w:t xml:space="preserve"> район</w:t>
      </w:r>
    </w:p>
    <w:p w:rsidR="003C73A5" w:rsidRPr="003C73A5" w:rsidRDefault="00C327D1" w:rsidP="00C327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3C73A5" w:rsidRPr="003C73A5">
        <w:rPr>
          <w:color w:val="000000"/>
        </w:rPr>
        <w:t>Республики Башкортостан</w:t>
      </w:r>
    </w:p>
    <w:p w:rsidR="003C73A5" w:rsidRPr="003C73A5" w:rsidRDefault="00C327D1" w:rsidP="00C327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3C73A5" w:rsidRPr="003C73A5">
        <w:rPr>
          <w:color w:val="000000"/>
        </w:rPr>
        <w:t>от «</w:t>
      </w:r>
      <w:r w:rsidR="003C1388">
        <w:rPr>
          <w:color w:val="000000"/>
        </w:rPr>
        <w:t>__</w:t>
      </w:r>
      <w:r w:rsidR="003C73A5" w:rsidRPr="003C73A5">
        <w:rPr>
          <w:color w:val="000000"/>
        </w:rPr>
        <w:t>» </w:t>
      </w:r>
      <w:r w:rsidR="003C1388">
        <w:rPr>
          <w:color w:val="000000"/>
        </w:rPr>
        <w:t>____</w:t>
      </w:r>
      <w:r w:rsidR="003C73A5" w:rsidRPr="003C73A5">
        <w:rPr>
          <w:color w:val="000000"/>
        </w:rPr>
        <w:t> 201</w:t>
      </w:r>
      <w:r w:rsidR="003C1388">
        <w:rPr>
          <w:color w:val="000000"/>
        </w:rPr>
        <w:t>9</w:t>
      </w:r>
      <w:r w:rsidR="003C73A5" w:rsidRPr="003C73A5">
        <w:rPr>
          <w:color w:val="000000"/>
        </w:rPr>
        <w:t>г. №</w:t>
      </w:r>
      <w:r w:rsidR="003C1388">
        <w:rPr>
          <w:color w:val="000000"/>
        </w:rPr>
        <w:t>____</w:t>
      </w:r>
    </w:p>
    <w:p w:rsidR="00862472" w:rsidRDefault="00862472" w:rsidP="003C1388">
      <w:pPr>
        <w:pStyle w:val="a3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jc w:val="both"/>
        <w:rPr>
          <w:color w:val="000000"/>
        </w:rPr>
      </w:pPr>
      <w:r w:rsidRPr="003C73A5">
        <w:rPr>
          <w:b/>
          <w:bCs/>
          <w:color w:val="000000"/>
        </w:rPr>
        <w:t> </w:t>
      </w:r>
    </w:p>
    <w:p w:rsidR="00236AA4" w:rsidRPr="00862472" w:rsidRDefault="003C73A5" w:rsidP="0086247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862472">
        <w:rPr>
          <w:bCs/>
          <w:color w:val="000000"/>
        </w:rPr>
        <w:t>Правила</w:t>
      </w:r>
    </w:p>
    <w:p w:rsidR="003C73A5" w:rsidRPr="00862472" w:rsidRDefault="003C73A5" w:rsidP="0086247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862472">
        <w:rPr>
          <w:bCs/>
          <w:color w:val="000000"/>
        </w:rPr>
        <w:t>внешнего оформления зданий и сооружений сельского поселения </w:t>
      </w:r>
      <w:r w:rsidR="00822C24" w:rsidRPr="00862472">
        <w:rPr>
          <w:bCs/>
          <w:color w:val="000000"/>
        </w:rPr>
        <w:t>Каинлыковский</w:t>
      </w:r>
      <w:r w:rsidRPr="00862472">
        <w:rPr>
          <w:bCs/>
          <w:color w:val="000000"/>
        </w:rPr>
        <w:t xml:space="preserve"> </w:t>
      </w:r>
      <w:r w:rsidR="00822C24" w:rsidRPr="00862472">
        <w:rPr>
          <w:bCs/>
          <w:color w:val="000000"/>
        </w:rPr>
        <w:t xml:space="preserve">сельсовет муниципального района Бураевский </w:t>
      </w:r>
      <w:r w:rsidRPr="00862472">
        <w:rPr>
          <w:bCs/>
          <w:color w:val="000000"/>
        </w:rPr>
        <w:t xml:space="preserve"> район Республики Башкортостан</w:t>
      </w:r>
    </w:p>
    <w:p w:rsidR="003C73A5" w:rsidRPr="00862472" w:rsidRDefault="003C73A5" w:rsidP="0086247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1.Общие положения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1.1. </w:t>
      </w:r>
      <w:proofErr w:type="gramStart"/>
      <w:r w:rsidRPr="003C73A5">
        <w:rPr>
          <w:color w:val="000000"/>
        </w:rPr>
        <w:t>Правила внешнего оформления зданий и сооружений сельского поселения </w:t>
      </w:r>
      <w:r w:rsidR="00822C24">
        <w:rPr>
          <w:color w:val="000000"/>
        </w:rPr>
        <w:t>Каинлыковский</w:t>
      </w:r>
      <w:r w:rsidRPr="003C73A5">
        <w:rPr>
          <w:color w:val="000000"/>
        </w:rPr>
        <w:t xml:space="preserve"> сельсовет муниципального района </w:t>
      </w:r>
      <w:r w:rsidR="00862472">
        <w:rPr>
          <w:color w:val="000000"/>
        </w:rPr>
        <w:t xml:space="preserve"> </w:t>
      </w:r>
      <w:r w:rsidR="00822C24">
        <w:rPr>
          <w:color w:val="000000"/>
        </w:rPr>
        <w:t xml:space="preserve">Бураевский </w:t>
      </w:r>
      <w:r w:rsidRPr="003C73A5">
        <w:rPr>
          <w:color w:val="000000"/>
        </w:rPr>
        <w:t>район Республики Башкортостан (далее - Правила) разработаны и утверждены в соответствии с Федеральным </w:t>
      </w:r>
      <w:hyperlink r:id="rId8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6 октября 2003 года N 131-ФЗ "Об общих принципах организации местного самоуправления в Российской Федерации", Федеральным </w:t>
      </w:r>
      <w:hyperlink r:id="rId9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N 52-ФЗ "О санитарно-эпидемиологическом благополучии населения", Градостроительным </w:t>
      </w:r>
      <w:hyperlink r:id="rId10" w:tgtFrame="_blank" w:history="1">
        <w:r w:rsidRPr="003C73A5">
          <w:rPr>
            <w:rStyle w:val="1"/>
            <w:color w:val="0000FF"/>
          </w:rPr>
          <w:t>кодексом</w:t>
        </w:r>
      </w:hyperlink>
      <w:r w:rsidRPr="003C73A5">
        <w:rPr>
          <w:color w:val="000000"/>
        </w:rPr>
        <w:t> Российской Федерации N 190-ФЗ от</w:t>
      </w:r>
      <w:proofErr w:type="gramEnd"/>
      <w:r w:rsidRPr="003C73A5">
        <w:rPr>
          <w:color w:val="000000"/>
        </w:rPr>
        <w:t xml:space="preserve"> </w:t>
      </w:r>
      <w:proofErr w:type="gramStart"/>
      <w:r w:rsidRPr="003C73A5">
        <w:rPr>
          <w:color w:val="000000"/>
        </w:rPr>
        <w:t xml:space="preserve">01.01.01 года, Санитарными правилами и нормами СанПиН -88 "Санитарные правила содержания территорий населенных мест", с целью улучшения уровня благоустройства, санитарного состояния </w:t>
      </w:r>
      <w:r w:rsidR="0082688D">
        <w:rPr>
          <w:color w:val="000000"/>
        </w:rPr>
        <w:t>территорий сельского поселения</w:t>
      </w:r>
      <w:r w:rsidR="00822C24">
        <w:rPr>
          <w:color w:val="000000"/>
        </w:rPr>
        <w:t xml:space="preserve"> Каинлыковский </w:t>
      </w:r>
      <w:r w:rsidRPr="003C73A5">
        <w:rPr>
          <w:color w:val="000000"/>
        </w:rPr>
        <w:t>сельсовет муниципального района </w:t>
      </w:r>
      <w:r w:rsidR="00822C24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</w:t>
      </w:r>
      <w:proofErr w:type="gramEnd"/>
      <w:r w:rsidRPr="003C73A5">
        <w:rPr>
          <w:color w:val="000000"/>
        </w:rPr>
        <w:t xml:space="preserve"> и устанавливают единые и обязательные для исполнения нормы и правила в сфере благоустройства.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 </w:t>
      </w:r>
      <w:r w:rsidR="00822C24">
        <w:rPr>
          <w:color w:val="000000"/>
        </w:rPr>
        <w:t>Каинлыковский</w:t>
      </w:r>
      <w:r w:rsidRPr="003C73A5">
        <w:rPr>
          <w:color w:val="000000"/>
        </w:rPr>
        <w:t xml:space="preserve"> сельсовет муниципального района </w:t>
      </w:r>
      <w:r w:rsidR="00822C24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2. Содержание фасадов зданий, сооружений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 Ремонт, оформление и содержание фасадов зданий и сооружений.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 </w:t>
      </w:r>
      <w:r w:rsidR="00822C24">
        <w:rPr>
          <w:color w:val="000000"/>
        </w:rPr>
        <w:t>Каинлыковский</w:t>
      </w:r>
      <w:r w:rsidRPr="003C73A5">
        <w:rPr>
          <w:color w:val="000000"/>
        </w:rPr>
        <w:t xml:space="preserve"> сельсовет муниципального района </w:t>
      </w:r>
      <w:r w:rsidR="00822C24">
        <w:rPr>
          <w:color w:val="000000"/>
        </w:rPr>
        <w:t xml:space="preserve"> Бураевский</w:t>
      </w:r>
      <w:r w:rsidRPr="003C73A5">
        <w:rPr>
          <w:color w:val="000000"/>
        </w:rPr>
        <w:t xml:space="preserve"> район Республики Башкортостан по согласованию с </w:t>
      </w:r>
      <w:r w:rsidR="0082688D">
        <w:rPr>
          <w:color w:val="000000"/>
        </w:rPr>
        <w:t>главным архитекто</w:t>
      </w:r>
      <w:r w:rsidRPr="003C73A5">
        <w:rPr>
          <w:color w:val="000000"/>
        </w:rPr>
        <w:t>р</w:t>
      </w:r>
      <w:r w:rsidR="0082688D">
        <w:rPr>
          <w:color w:val="000000"/>
        </w:rPr>
        <w:t>ом</w:t>
      </w:r>
      <w:r w:rsidRPr="003C73A5">
        <w:rPr>
          <w:color w:val="000000"/>
        </w:rPr>
        <w:t xml:space="preserve"> муниципального района </w:t>
      </w:r>
      <w:r w:rsidR="00822C24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2.1.4. В случае ремонта, либо окраски фасада</w:t>
      </w:r>
      <w:proofErr w:type="gramStart"/>
      <w:r w:rsidR="00822C24">
        <w:rPr>
          <w:color w:val="000000"/>
        </w:rPr>
        <w:t xml:space="preserve"> </w:t>
      </w:r>
      <w:r w:rsidRPr="003C73A5">
        <w:rPr>
          <w:color w:val="000000"/>
        </w:rPr>
        <w:t>(-</w:t>
      </w:r>
      <w:proofErr w:type="spellStart"/>
      <w:proofErr w:type="gramEnd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здания в зоне охраны памятника</w:t>
      </w:r>
      <w:r w:rsidR="00822C24">
        <w:rPr>
          <w:color w:val="000000"/>
        </w:rPr>
        <w:t xml:space="preserve"> </w:t>
      </w:r>
      <w:r w:rsidRPr="003C73A5">
        <w:rPr>
          <w:color w:val="000000"/>
        </w:rPr>
        <w:t>(-</w:t>
      </w:r>
      <w:proofErr w:type="spellStart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культурного наследия, необходимо согласование паспорта цветового решения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 многоквартирном доме на управление многоквартирным домом (далее - владельцы зданий и сооружений), обязаны: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иметь план благоустройства прилегающей территории; - поддерживать в исправном состоянии фасады зданий, строений и сооружений.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2.1.6. При эксплуатации зданий, сооружений запрещается: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 </w:t>
      </w:r>
      <w:r w:rsidR="00822C24">
        <w:rPr>
          <w:color w:val="000000"/>
        </w:rPr>
        <w:t xml:space="preserve"> Каинлыковский </w:t>
      </w:r>
      <w:r w:rsidRPr="003C73A5">
        <w:rPr>
          <w:color w:val="000000"/>
        </w:rPr>
        <w:t>сельсовет муниципального района </w:t>
      </w:r>
      <w:r w:rsidR="00822C24">
        <w:rPr>
          <w:color w:val="000000"/>
        </w:rPr>
        <w:t xml:space="preserve">Бураевский </w:t>
      </w:r>
      <w:r w:rsidRPr="003C73A5">
        <w:rPr>
          <w:color w:val="000000"/>
        </w:rPr>
        <w:t xml:space="preserve"> район Республики Башкортостан;</w:t>
      </w:r>
    </w:p>
    <w:p w:rsidR="0029297B" w:rsidRPr="0029297B" w:rsidRDefault="0029297B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2D2D2D"/>
          <w:sz w:val="20"/>
          <w:szCs w:val="20"/>
        </w:rPr>
        <w:t xml:space="preserve">- </w:t>
      </w:r>
      <w:r>
        <w:rPr>
          <w:color w:val="2D2D2D"/>
        </w:rPr>
        <w:t>н</w:t>
      </w:r>
      <w:r w:rsidRPr="0029297B">
        <w:rPr>
          <w:color w:val="2D2D2D"/>
        </w:rPr>
        <w:t>анесение надписей, рисунков, графических и иных изображений на помещения и общее имущество многоквартирного дома, на объекты благоустройства или жилищно-коммунального хозяйства, находящиеся на придомовой территории многоквартирного дома, а также на иное имущество (помещения, здания и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лица, если указанное деяние не образует состав правонарушения, предусмотренного законодательством Российской Федерации</w:t>
      </w:r>
      <w:r>
        <w:rPr>
          <w:color w:val="2D2D2D"/>
        </w:rPr>
        <w:t>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 Окна и витрины.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Дополнительными элементами устройства и оборудования окон и витрин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декоративные решетки; - защитные устройства; - ограждения витрин; - приямки; - маркизы (наружные навесы над окнами или балконами); - иллюминация; - озеленение.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2.2.5. Остекление окон и витрин на фасаде должно иметь единый характер.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2.2.7. Цветовое решение решеток и защитных ограждений должно иметь единый характер на фасаде.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 2,5 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 Устройство и оборудование входных групп.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2.3.2. Основными элементами устройства и оборудования входных групп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архитектурный проем; - архитектурное оформление проема; - дверные заполнения; - козырьки, навесы; - ступени, лестницы, крыльца, перила, пандусы; - приямки; - освещение.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2.3.3. Дополнительными элементами устройства и оборудования входных групп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защитные экраны, жалюзи; - элементы информационного оформления; - элементы наружной рекламы; - элементы сезонного озеленения; - архитектурная подсветка.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2.3.7. Поверхность ступеней должна быть </w:t>
      </w:r>
      <w:proofErr w:type="spellStart"/>
      <w:r w:rsidRPr="003C73A5">
        <w:rPr>
          <w:color w:val="000000"/>
        </w:rPr>
        <w:t>бучардированной</w:t>
      </w:r>
      <w:proofErr w:type="spellEnd"/>
      <w:r w:rsidRPr="003C73A5">
        <w:rPr>
          <w:color w:val="000000"/>
        </w:rPr>
        <w:t xml:space="preserve"> и не допускать скольжения в любое время года.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2.3.10. Не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 Дополнительное оборудование фасадов.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2.4.2. Основными видами дополнительного оборудования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2.4.3. Системы технического обеспечения внутренней эксплуатации зданий: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антенны;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видеокамеры наружного наблюдения.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2.4.4. Техническое оборудование: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кабельные линии, </w:t>
      </w:r>
      <w:proofErr w:type="spellStart"/>
      <w:r w:rsidRPr="003C73A5">
        <w:rPr>
          <w:color w:val="000000"/>
        </w:rPr>
        <w:t>пристенные</w:t>
      </w:r>
      <w:proofErr w:type="spellEnd"/>
      <w:r w:rsidRPr="003C73A5">
        <w:rPr>
          <w:color w:val="000000"/>
        </w:rPr>
        <w:t xml:space="preserve"> электрощиты, технологические шкафы, наружные инженерные сети.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размещение вне поверхности основного фасада; - минимальный выход технических устройств на поверхность фасада; - компактное встроенное расположение; - маскировка наружных блоков, деталей; - группировка ряда элементов на общей несущей основе; - привязка к единой системе осей на фасаде.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2.4.9. Устройство систем кондиционирования и вентиляции без наружного блока с подачей воздуха через отверстие в стене диаметром до 0,15 м, скрытое заборной решеткой, допускается повсеместно.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2.4.10. Размещение антенн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кровле зданий и сооружений компактными упорядоченными группами, с использованием единой несущей основы; - на дворовых фасадах, глухих стенах, брандмауэрах, не имеющих значительной зоны видимости; 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 3 м, либо на обособленных площадках.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</w:t>
      </w:r>
      <w:proofErr w:type="spellStart"/>
      <w:r w:rsidRPr="003C73A5">
        <w:rPr>
          <w:color w:val="000000"/>
        </w:rPr>
        <w:t>консольно</w:t>
      </w:r>
      <w:proofErr w:type="spellEnd"/>
      <w:r w:rsidRPr="003C73A5">
        <w:rPr>
          <w:color w:val="000000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 5,0 м от других консольных объектов на фасаде и выступающих элементов фасада;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над входом или рядом с входом в здание;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 соответствии с осями простенков, вертикальной координацией размещения консольных объектов на фасаде;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участках фасада, нуждающихся в композиционном завершении.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2.4.15. Размещение банкоматов на фасадах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встроенных, в объеме витрины при условии сохранения единой плоскости и общего характера витринного заполнения;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встроенных в нишу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 Российской Федерации.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унификация; - компактные габариты; - использование современных технических решений; -использование материалов с высокими декоративными и эксплуатационными свойствами.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71742B" w:rsidRPr="0071742B" w:rsidRDefault="003C73A5" w:rsidP="007174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4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742B" w:rsidRPr="0071742B">
        <w:rPr>
          <w:rFonts w:ascii="Times New Roman" w:hAnsi="Times New Roman" w:cs="Times New Roman"/>
          <w:color w:val="000000"/>
          <w:sz w:val="24"/>
          <w:szCs w:val="24"/>
        </w:rPr>
        <w:t>2.5. Ответс</w:t>
      </w:r>
      <w:r w:rsidR="0071742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1742B" w:rsidRPr="0071742B">
        <w:rPr>
          <w:rFonts w:ascii="Times New Roman" w:hAnsi="Times New Roman" w:cs="Times New Roman"/>
          <w:color w:val="000000"/>
          <w:sz w:val="24"/>
          <w:szCs w:val="24"/>
        </w:rPr>
        <w:t>венность.</w:t>
      </w:r>
    </w:p>
    <w:p w:rsidR="0071742B" w:rsidRPr="0071742B" w:rsidRDefault="0071742B" w:rsidP="0071742B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настоящего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                                        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            </w:t>
      </w:r>
    </w:p>
    <w:p w:rsidR="000000AE" w:rsidRPr="003C73A5" w:rsidRDefault="000000AE">
      <w:pPr>
        <w:rPr>
          <w:rFonts w:ascii="Times New Roman" w:hAnsi="Times New Roman" w:cs="Times New Roman"/>
        </w:rPr>
      </w:pPr>
    </w:p>
    <w:sectPr w:rsidR="000000AE" w:rsidRPr="003C73A5" w:rsidSect="00CF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A5"/>
    <w:rsid w:val="000000AE"/>
    <w:rsid w:val="001B13E2"/>
    <w:rsid w:val="00236AA4"/>
    <w:rsid w:val="002776F9"/>
    <w:rsid w:val="0029297B"/>
    <w:rsid w:val="003A5E37"/>
    <w:rsid w:val="003C1388"/>
    <w:rsid w:val="003C73A5"/>
    <w:rsid w:val="0071742B"/>
    <w:rsid w:val="00737A1C"/>
    <w:rsid w:val="00822C24"/>
    <w:rsid w:val="0082688D"/>
    <w:rsid w:val="00862472"/>
    <w:rsid w:val="00884ACA"/>
    <w:rsid w:val="00943AD2"/>
    <w:rsid w:val="00A82F26"/>
    <w:rsid w:val="00C327D1"/>
    <w:rsid w:val="00CF7B7F"/>
    <w:rsid w:val="00DF2BBB"/>
    <w:rsid w:val="00EA0CE9"/>
    <w:rsid w:val="00F853FB"/>
    <w:rsid w:val="00FC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7F"/>
  </w:style>
  <w:style w:type="paragraph" w:styleId="3">
    <w:name w:val="heading 3"/>
    <w:basedOn w:val="a"/>
    <w:next w:val="a"/>
    <w:link w:val="30"/>
    <w:qFormat/>
    <w:rsid w:val="00C327D1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73A5"/>
  </w:style>
  <w:style w:type="character" w:customStyle="1" w:styleId="30">
    <w:name w:val="Заголовок 3 Знак"/>
    <w:basedOn w:val="a0"/>
    <w:link w:val="3"/>
    <w:rsid w:val="00C327D1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customStyle="1" w:styleId="ConsPlusTitle">
    <w:name w:val="ConsPlusTitle"/>
    <w:rsid w:val="00C32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7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2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387507C3-B80D-4C0D-9291-8CDC81673F2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9CD0134-68CE-4FBF-82AD-44F4203D5E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10" Type="http://schemas.openxmlformats.org/officeDocument/2006/relationships/hyperlink" Target="http://pravo-search.minjust.ru/bigs/showDocument.html?id=387507C3-B80D-4C0D-9291-8CDC81673F2B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/bigs/showDocument.html?id=AA3557DA-D1C0-421F-8A13-47C2BE2E9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16</cp:revision>
  <dcterms:created xsi:type="dcterms:W3CDTF">2019-03-26T04:13:00Z</dcterms:created>
  <dcterms:modified xsi:type="dcterms:W3CDTF">2019-04-09T12:32:00Z</dcterms:modified>
</cp:coreProperties>
</file>