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1" w:rsidRDefault="00FB62C1" w:rsidP="00FB62C1">
      <w:pPr>
        <w:pStyle w:val="a3"/>
        <w:jc w:val="center"/>
      </w:pPr>
      <w:r>
        <w:rPr>
          <w:rStyle w:val="a4"/>
        </w:rPr>
        <w:t xml:space="preserve">Обратиться в администрацию сельского поселения </w:t>
      </w:r>
      <w:r w:rsidR="00664466">
        <w:rPr>
          <w:rStyle w:val="a4"/>
        </w:rPr>
        <w:t>Каинлыковский</w:t>
      </w:r>
      <w:r>
        <w:rPr>
          <w:rStyle w:val="a4"/>
        </w:rPr>
        <w:t xml:space="preserve"> сельсовет можно несколькими способами:</w:t>
      </w:r>
    </w:p>
    <w:p w:rsidR="00FB62C1" w:rsidRDefault="00FB62C1" w:rsidP="00FB62C1">
      <w:pPr>
        <w:pStyle w:val="a3"/>
      </w:pPr>
      <w:r>
        <w:t xml:space="preserve">1. Написать официальное письмо и отправить его по почте по адресу: </w:t>
      </w:r>
      <w:r w:rsidR="00664466">
        <w:t>452971, Бу</w:t>
      </w:r>
      <w:r w:rsidR="00B62CF2">
        <w:t xml:space="preserve">раевский район, </w:t>
      </w:r>
      <w:r w:rsidR="00664466">
        <w:t xml:space="preserve"> д. </w:t>
      </w:r>
      <w:proofErr w:type="spellStart"/>
      <w:r w:rsidR="00664466">
        <w:t>Каинлыково</w:t>
      </w:r>
      <w:proofErr w:type="spellEnd"/>
      <w:r w:rsidR="00664466">
        <w:t xml:space="preserve">, ул. </w:t>
      </w:r>
      <w:proofErr w:type="gramStart"/>
      <w:r w:rsidR="00664466">
        <w:t>Молодежная</w:t>
      </w:r>
      <w:proofErr w:type="gramEnd"/>
      <w:r w:rsidR="00664466">
        <w:t>, 7</w:t>
      </w:r>
      <w:r>
        <w:t>.</w:t>
      </w:r>
    </w:p>
    <w:p w:rsidR="00FB62C1" w:rsidRDefault="00FB62C1" w:rsidP="001038E1">
      <w:pPr>
        <w:pStyle w:val="a3"/>
        <w:jc w:val="both"/>
      </w:pPr>
      <w:r>
        <w:t xml:space="preserve">2. Сдать письмо в делопроизводство лично по вышеуказанному указанному адресу в </w:t>
      </w:r>
      <w:proofErr w:type="spellStart"/>
      <w:r>
        <w:t>каб</w:t>
      </w:r>
      <w:proofErr w:type="spellEnd"/>
      <w:r>
        <w:t xml:space="preserve">. </w:t>
      </w:r>
      <w:r w:rsidR="00F70ECB">
        <w:t>управляющего делами.</w:t>
      </w:r>
      <w:r>
        <w:t xml:space="preserve"> Прие</w:t>
      </w:r>
      <w:r w:rsidR="00F70ECB">
        <w:t>м документов ежедневно с 08 ч. 00 мин. до 12 ч. 00 мин. и 12 ч. 0</w:t>
      </w:r>
      <w:r>
        <w:t>0 мин. до 17 ч. 00 мин.</w:t>
      </w:r>
    </w:p>
    <w:p w:rsidR="00FB62C1" w:rsidRDefault="00FB62C1" w:rsidP="001038E1">
      <w:pPr>
        <w:pStyle w:val="a3"/>
        <w:jc w:val="both"/>
      </w:pPr>
      <w:r>
        <w:t xml:space="preserve">3. Обратиться в </w:t>
      </w:r>
      <w:hyperlink r:id="rId5" w:tooltip="Электронная приёмная" w:history="1">
        <w:r>
          <w:rPr>
            <w:rStyle w:val="a5"/>
          </w:rPr>
          <w:t xml:space="preserve">Интернет-приемную СП </w:t>
        </w:r>
        <w:r w:rsidR="00F70ECB">
          <w:rPr>
            <w:rStyle w:val="a5"/>
          </w:rPr>
          <w:t>Каинлыковский</w:t>
        </w:r>
        <w:r>
          <w:rPr>
            <w:rStyle w:val="a5"/>
          </w:rPr>
          <w:t xml:space="preserve"> сельсовет</w:t>
        </w:r>
      </w:hyperlink>
      <w:r>
        <w:t xml:space="preserve"> на сайте СП </w:t>
      </w:r>
      <w:r w:rsidR="00F70ECB">
        <w:t>Каинлыковский сельсовет</w:t>
      </w:r>
    </w:p>
    <w:p w:rsidR="00152820" w:rsidRDefault="00FB62C1" w:rsidP="001038E1">
      <w:pPr>
        <w:pStyle w:val="a3"/>
        <w:jc w:val="both"/>
      </w:pPr>
      <w:r>
        <w:t xml:space="preserve">4. </w:t>
      </w:r>
      <w:proofErr w:type="gramStart"/>
      <w:r>
        <w:t xml:space="preserve">Личный прием у главы сельского поселения </w:t>
      </w:r>
      <w:r w:rsidR="00F85C64">
        <w:t>Каинлыковский сельсовет</w:t>
      </w:r>
      <w:r>
        <w:t xml:space="preserve"> муниципального района </w:t>
      </w:r>
      <w:r w:rsidR="00F85C64">
        <w:t>Бу</w:t>
      </w:r>
      <w:r w:rsidR="001038E1">
        <w:t xml:space="preserve">раевский район </w:t>
      </w:r>
      <w:r>
        <w:t xml:space="preserve">Республики Башкортостан проводится еженедельно в понедельник  с 15 ч.00 мин. до 17 ч. 00 мин. и пятницу с 15 ч. 00 мин. до 16 ч. 30 мин. по адресу: </w:t>
      </w:r>
      <w:r w:rsidR="00F85C64">
        <w:t>452971, Бу</w:t>
      </w:r>
      <w:r w:rsidR="001038E1">
        <w:t xml:space="preserve">раевский район, </w:t>
      </w:r>
      <w:r w:rsidR="00F85C64">
        <w:t xml:space="preserve">д. </w:t>
      </w:r>
      <w:proofErr w:type="spellStart"/>
      <w:r w:rsidR="00F85C64">
        <w:t>Каинлыково</w:t>
      </w:r>
      <w:proofErr w:type="spellEnd"/>
      <w:r w:rsidR="00F85C64">
        <w:t>, ул. Молодежная,  тел 8(34756) 2-43-48</w:t>
      </w:r>
      <w:proofErr w:type="gramEnd"/>
    </w:p>
    <w:p w:rsidR="00152820" w:rsidRDefault="00152820" w:rsidP="00152820">
      <w:pPr>
        <w:pStyle w:val="a3"/>
        <w:spacing w:before="0" w:beforeAutospacing="0" w:after="0" w:afterAutospacing="0"/>
      </w:pPr>
    </w:p>
    <w:p w:rsidR="00152820" w:rsidRDefault="00FB62C1" w:rsidP="00152820">
      <w:pPr>
        <w:pStyle w:val="a3"/>
        <w:spacing w:before="0" w:beforeAutospacing="0" w:after="0" w:afterAutospacing="0"/>
        <w:jc w:val="center"/>
        <w:rPr>
          <w:rStyle w:val="a4"/>
        </w:rPr>
      </w:pPr>
      <w:r>
        <w:t> </w:t>
      </w:r>
      <w:r>
        <w:rPr>
          <w:rStyle w:val="a4"/>
        </w:rPr>
        <w:t xml:space="preserve">ИНФОРМАЦИЯ о порядке приема и рассмотрения обращений в адрес администрации СП </w:t>
      </w:r>
      <w:r w:rsidR="00152820">
        <w:rPr>
          <w:rStyle w:val="a4"/>
        </w:rPr>
        <w:t>Каинлыковский</w:t>
      </w:r>
      <w:r>
        <w:rPr>
          <w:rStyle w:val="a4"/>
        </w:rPr>
        <w:t xml:space="preserve"> сельсовет МР </w:t>
      </w:r>
      <w:proofErr w:type="spellStart"/>
      <w:r w:rsidR="00152820">
        <w:rPr>
          <w:rStyle w:val="a4"/>
        </w:rPr>
        <w:t>БуКаинлыковский</w:t>
      </w:r>
      <w:proofErr w:type="spellEnd"/>
      <w:r w:rsidR="00152820">
        <w:rPr>
          <w:rStyle w:val="a4"/>
        </w:rPr>
        <w:t xml:space="preserve"> </w:t>
      </w:r>
      <w:r>
        <w:rPr>
          <w:rStyle w:val="a4"/>
        </w:rPr>
        <w:t xml:space="preserve"> район РБ</w:t>
      </w:r>
    </w:p>
    <w:p w:rsidR="00FB62C1" w:rsidRDefault="00FB62C1" w:rsidP="00152820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 в электронном виде</w:t>
      </w:r>
    </w:p>
    <w:p w:rsidR="00FB62C1" w:rsidRDefault="00FB62C1" w:rsidP="00152820">
      <w:pPr>
        <w:pStyle w:val="a3"/>
        <w:jc w:val="both"/>
      </w:pPr>
      <w:r>
        <w:t xml:space="preserve">ПОЖАЛУЙСТА, ПРЕЖДЕ ЧЕМ НАПИСАТЬ ЭЛЕКТРОННОЕ ПИСЬМО, </w:t>
      </w:r>
      <w:r>
        <w:rPr>
          <w:rStyle w:val="a4"/>
        </w:rPr>
        <w:t xml:space="preserve">ВНИМАТЕЛЬНО ОЗНАКОМЬТЕСЬ С ИНФОРМАЦИЕЙ </w:t>
      </w:r>
      <w:r>
        <w:t xml:space="preserve">О ПОРЯДКЕ ПРИЕМА И РАССМОТРЕНИЯ ОБРАЩЕНИЙ В АДРЕС АДМИНИСТРАЦИИ СП </w:t>
      </w:r>
      <w:r w:rsidR="00152820">
        <w:t>КАИНЛЫКОВСКИЙ</w:t>
      </w:r>
      <w:r>
        <w:t xml:space="preserve"> СЕЛЬСОВЕТ В ЭЛЕКТРОННОМ ВИДЕ:</w:t>
      </w:r>
    </w:p>
    <w:p w:rsidR="00FB62C1" w:rsidRDefault="00FB62C1" w:rsidP="00152820">
      <w:pPr>
        <w:pStyle w:val="a3"/>
        <w:jc w:val="both"/>
      </w:pPr>
      <w:r>
        <w:t xml:space="preserve">1. Официальный сайт администрации СП </w:t>
      </w:r>
      <w:r w:rsidR="00152820">
        <w:t>Каинлыковский</w:t>
      </w:r>
      <w:r>
        <w:t xml:space="preserve"> сельсовет является дополнительным средством для обеспечения возможности обращений граждан в органы муниципальной власти.</w:t>
      </w:r>
    </w:p>
    <w:p w:rsidR="00FB62C1" w:rsidRDefault="00FB62C1" w:rsidP="00152820">
      <w:pPr>
        <w:pStyle w:val="a3"/>
        <w:jc w:val="both"/>
      </w:pPr>
      <w:r>
        <w:t xml:space="preserve">2. </w:t>
      </w:r>
      <w:proofErr w:type="gramStart"/>
      <w:r>
        <w:t>Обращения, направленные в электронном виде через официальный портал Администрации, поступают в Администрацию регистрируются в общем отделе по работе с обращениями граждан и в соответствии с Федеральным законом от 2 мая 2006 года №59-ФЗ «О порядке рассмотрения обращений граждан Российской Федерации» регистрируются в трехдневный срок и рассматриваются в порядке, установленном указанным Федеральным законом.</w:t>
      </w:r>
      <w:proofErr w:type="gramEnd"/>
    </w:p>
    <w:p w:rsidR="00FB62C1" w:rsidRDefault="00FB62C1" w:rsidP="00152820">
      <w:pPr>
        <w:pStyle w:val="a3"/>
        <w:jc w:val="both"/>
      </w:pPr>
      <w:r>
        <w:t>3. Ответ на обращение направляется обычной почтой по почтовому адресу, указанному в анкете. В случае внесения в анкету некорректных или недостоверных данных ответ на обращение не дается.</w:t>
      </w:r>
    </w:p>
    <w:p w:rsidR="00FB62C1" w:rsidRDefault="00FB62C1" w:rsidP="00152820">
      <w:pPr>
        <w:pStyle w:val="a3"/>
        <w:jc w:val="both"/>
      </w:pPr>
      <w:r>
        <w:t xml:space="preserve">4. При заполнении бланка обращения, Вам необходимо указать свою фамилию, имя, отчество полностью, почтовый адрес, </w:t>
      </w:r>
      <w:proofErr w:type="spellStart"/>
      <w:r>
        <w:t>E-mail</w:t>
      </w:r>
      <w:proofErr w:type="spellEnd"/>
      <w:r>
        <w:t>, контактный телефон, а также изложить суть обращения, предложения, заявления или жалобы, указать дату обращения.</w:t>
      </w:r>
    </w:p>
    <w:p w:rsidR="00FB62C1" w:rsidRDefault="00FB62C1" w:rsidP="00152820">
      <w:pPr>
        <w:pStyle w:val="a3"/>
        <w:jc w:val="both"/>
      </w:pPr>
      <w:r>
        <w:t>5. Уважаемые пользователи! Просим с пониманием отнестись к некоторым ограничениям, связанным с особенностями обработки больших потоков информации:</w:t>
      </w:r>
    </w:p>
    <w:p w:rsidR="00152820" w:rsidRDefault="00FB62C1" w:rsidP="00152820">
      <w:pPr>
        <w:pStyle w:val="a3"/>
      </w:pPr>
      <w:r>
        <w:t xml:space="preserve">* Длина текста электронного обращения не должна превышать 10 тысяч символов. Электронное обращение не должно содержать вложенных файлов. Письма, содержащие </w:t>
      </w:r>
      <w:r>
        <w:lastRenderedPageBreak/>
        <w:t>тексты большей длины, копии документов, фотографии и другие допустимые вложения, следует направлять обычной почтой по адресу:</w:t>
      </w:r>
      <w:r w:rsidR="00152820" w:rsidRPr="00152820">
        <w:t xml:space="preserve"> </w:t>
      </w:r>
      <w:r w:rsidR="00152820">
        <w:t>452971, Бурае</w:t>
      </w:r>
      <w:r w:rsidR="00A93FD2">
        <w:t>в</w:t>
      </w:r>
      <w:r w:rsidR="00152820">
        <w:t xml:space="preserve">ский район, д. </w:t>
      </w:r>
      <w:proofErr w:type="spellStart"/>
      <w:r w:rsidR="00152820">
        <w:t>Каинлыково</w:t>
      </w:r>
      <w:proofErr w:type="spellEnd"/>
      <w:r w:rsidR="00152820">
        <w:t xml:space="preserve">, ул. </w:t>
      </w:r>
      <w:proofErr w:type="gramStart"/>
      <w:r w:rsidR="00152820">
        <w:t>Молодежная</w:t>
      </w:r>
      <w:proofErr w:type="gramEnd"/>
      <w:r w:rsidR="00152820">
        <w:t>, 7.</w:t>
      </w:r>
    </w:p>
    <w:p w:rsidR="00FB62C1" w:rsidRDefault="00FB62C1" w:rsidP="00152820">
      <w:pPr>
        <w:pStyle w:val="a3"/>
        <w:jc w:val="both"/>
      </w:pPr>
      <w:r>
        <w:t>6. Информация о персональных данных авторов обращений, направленных в электронном виде, хранится и обрабатывается с соб</w:t>
      </w:r>
      <w:r w:rsidR="00152820">
        <w:t xml:space="preserve">людением требований Российского </w:t>
      </w:r>
      <w:r>
        <w:t>законодательства о персональных данных.</w:t>
      </w:r>
    </w:p>
    <w:p w:rsidR="00FB62C1" w:rsidRDefault="00FB62C1" w:rsidP="00FB62C1">
      <w:pPr>
        <w:pStyle w:val="a3"/>
      </w:pPr>
    </w:p>
    <w:p w:rsidR="005D7859" w:rsidRDefault="005D7859"/>
    <w:p w:rsidR="002154E6" w:rsidRDefault="002154E6"/>
    <w:p w:rsidR="002154E6" w:rsidRDefault="002154E6"/>
    <w:sectPr w:rsidR="002154E6" w:rsidSect="00AA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4DA"/>
    <w:multiLevelType w:val="multilevel"/>
    <w:tmpl w:val="1AAA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C1"/>
    <w:rsid w:val="000273DE"/>
    <w:rsid w:val="001038E1"/>
    <w:rsid w:val="00152820"/>
    <w:rsid w:val="00166A2C"/>
    <w:rsid w:val="002154E6"/>
    <w:rsid w:val="005D7859"/>
    <w:rsid w:val="00664466"/>
    <w:rsid w:val="00A93FD2"/>
    <w:rsid w:val="00AA4BED"/>
    <w:rsid w:val="00B62CF2"/>
    <w:rsid w:val="00B80E25"/>
    <w:rsid w:val="00E256C5"/>
    <w:rsid w:val="00F70ECB"/>
    <w:rsid w:val="00F85C64"/>
    <w:rsid w:val="00F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ED"/>
  </w:style>
  <w:style w:type="paragraph" w:styleId="1">
    <w:name w:val="heading 1"/>
    <w:basedOn w:val="a"/>
    <w:link w:val="10"/>
    <w:uiPriority w:val="9"/>
    <w:qFormat/>
    <w:rsid w:val="0021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2C1"/>
    <w:rPr>
      <w:b/>
      <w:bCs/>
    </w:rPr>
  </w:style>
  <w:style w:type="character" w:styleId="a5">
    <w:name w:val="Hyperlink"/>
    <w:basedOn w:val="a0"/>
    <w:uiPriority w:val="99"/>
    <w:semiHidden/>
    <w:unhideWhenUsed/>
    <w:rsid w:val="00FB62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7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7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73DE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a0"/>
    <w:rsid w:val="000273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7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73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evsky.ru/elektronnaya-priyom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2540</Characters>
  <Application>Microsoft Office Word</Application>
  <DocSecurity>0</DocSecurity>
  <Lines>21</Lines>
  <Paragraphs>5</Paragraphs>
  <ScaleCrop>false</ScaleCrop>
  <Company>MultiDVD Team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2015-10-24T05:27:00Z</dcterms:created>
  <dcterms:modified xsi:type="dcterms:W3CDTF">2015-10-24T06:42:00Z</dcterms:modified>
</cp:coreProperties>
</file>