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CC" w:rsidRPr="00DC516F" w:rsidRDefault="00DC516F" w:rsidP="00DC5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16F">
        <w:rPr>
          <w:rFonts w:ascii="Times New Roman" w:hAnsi="Times New Roman" w:cs="Times New Roman"/>
          <w:sz w:val="28"/>
          <w:szCs w:val="28"/>
        </w:rPr>
        <w:t>Кроссворд №2</w:t>
      </w:r>
    </w:p>
    <w:tbl>
      <w:tblPr>
        <w:tblStyle w:val="a4"/>
        <w:tblpPr w:leftFromText="180" w:rightFromText="180" w:vertAnchor="page" w:horzAnchor="margin" w:tblpY="1666"/>
        <w:tblW w:w="0" w:type="auto"/>
        <w:tblLook w:val="04A0"/>
      </w:tblPr>
      <w:tblGrid>
        <w:gridCol w:w="392"/>
        <w:gridCol w:w="422"/>
        <w:gridCol w:w="428"/>
        <w:gridCol w:w="426"/>
        <w:gridCol w:w="299"/>
        <w:gridCol w:w="326"/>
        <w:gridCol w:w="425"/>
        <w:gridCol w:w="311"/>
        <w:gridCol w:w="402"/>
        <w:gridCol w:w="354"/>
        <w:gridCol w:w="322"/>
        <w:gridCol w:w="380"/>
        <w:gridCol w:w="419"/>
        <w:gridCol w:w="343"/>
        <w:gridCol w:w="380"/>
        <w:gridCol w:w="435"/>
        <w:gridCol w:w="354"/>
        <w:gridCol w:w="435"/>
        <w:gridCol w:w="402"/>
        <w:gridCol w:w="376"/>
        <w:gridCol w:w="398"/>
        <w:gridCol w:w="366"/>
        <w:gridCol w:w="377"/>
        <w:gridCol w:w="419"/>
        <w:gridCol w:w="415"/>
        <w:gridCol w:w="391"/>
      </w:tblGrid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808080" w:themeFill="background1" w:themeFillShade="80"/>
          </w:tcPr>
          <w:p w:rsidR="00DC516F" w:rsidRPr="008D5B06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3C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0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54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16F" w:rsidTr="00DC516F">
        <w:tc>
          <w:tcPr>
            <w:tcW w:w="39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808080" w:themeFill="background1" w:themeFillShade="80"/>
          </w:tcPr>
          <w:p w:rsidR="00DC516F" w:rsidRDefault="00DC516F" w:rsidP="00DC5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516F" w:rsidRDefault="00DC516F" w:rsidP="0033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272" w:rsidRPr="00331303" w:rsidRDefault="00037272" w:rsidP="00331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03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="00F751C4" w:rsidRPr="00331303">
        <w:rPr>
          <w:rFonts w:ascii="Times New Roman" w:hAnsi="Times New Roman" w:cs="Times New Roman"/>
          <w:b/>
          <w:sz w:val="28"/>
          <w:szCs w:val="28"/>
        </w:rPr>
        <w:t>:</w:t>
      </w:r>
    </w:p>
    <w:p w:rsidR="00037272" w:rsidRPr="00331303" w:rsidRDefault="00037272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К</w:t>
      </w:r>
      <w:r w:rsidR="005A0097" w:rsidRPr="00331303">
        <w:rPr>
          <w:rFonts w:ascii="Times New Roman" w:hAnsi="Times New Roman" w:cs="Times New Roman"/>
          <w:sz w:val="28"/>
          <w:szCs w:val="28"/>
        </w:rPr>
        <w:t>атастрофическая ситуация, при которой привычный уклад жизни резко нарушается, люди нуждаются в защите, одежде, медицинской и социальной помощи</w:t>
      </w:r>
      <w:r w:rsidRPr="00331303">
        <w:rPr>
          <w:rFonts w:ascii="Times New Roman" w:hAnsi="Times New Roman" w:cs="Times New Roman"/>
          <w:sz w:val="28"/>
          <w:szCs w:val="28"/>
        </w:rPr>
        <w:t>;</w:t>
      </w:r>
    </w:p>
    <w:p w:rsidR="00037272" w:rsidRPr="00331303" w:rsidRDefault="00037272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 xml:space="preserve"> </w:t>
      </w:r>
      <w:r w:rsidR="00F751C4" w:rsidRPr="00331303">
        <w:rPr>
          <w:rFonts w:ascii="Times New Roman" w:hAnsi="Times New Roman" w:cs="Times New Roman"/>
          <w:sz w:val="28"/>
          <w:szCs w:val="28"/>
        </w:rPr>
        <w:t>К</w:t>
      </w:r>
      <w:r w:rsidRPr="00331303">
        <w:rPr>
          <w:rFonts w:ascii="Times New Roman" w:hAnsi="Times New Roman" w:cs="Times New Roman"/>
          <w:sz w:val="28"/>
          <w:szCs w:val="28"/>
        </w:rPr>
        <w:t>омплекс мероприятий, проводимых для действий в чрезвычайных обстоятельствах. Подразделяются на боевые и учебные, предусматривается объявление воздушной, пожарной, химической тревоги;</w:t>
      </w:r>
    </w:p>
    <w:p w:rsidR="00037272" w:rsidRPr="00331303" w:rsidRDefault="00F751C4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Р</w:t>
      </w:r>
      <w:r w:rsidR="00037272" w:rsidRPr="00331303">
        <w:rPr>
          <w:rFonts w:ascii="Times New Roman" w:hAnsi="Times New Roman" w:cs="Times New Roman"/>
          <w:sz w:val="28"/>
          <w:szCs w:val="28"/>
        </w:rPr>
        <w:t>азработка прогноза, в узком значении специальные научные исследования конкретных перспектив развития какого-либо явления;</w:t>
      </w:r>
    </w:p>
    <w:p w:rsidR="00037272" w:rsidRPr="00331303" w:rsidRDefault="00F751C4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О</w:t>
      </w:r>
      <w:r w:rsidR="00037272" w:rsidRPr="00331303">
        <w:rPr>
          <w:rFonts w:ascii="Times New Roman" w:hAnsi="Times New Roman" w:cs="Times New Roman"/>
          <w:sz w:val="28"/>
          <w:szCs w:val="28"/>
        </w:rPr>
        <w:t>граничение места действия, распространения какого-либо явления, процесса (вооружённого конфликта, стихийного бедствия, техногенной катастрофы, инфекции и т.д.);</w:t>
      </w:r>
    </w:p>
    <w:p w:rsidR="00037272" w:rsidRPr="00331303" w:rsidRDefault="00F751C4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С</w:t>
      </w:r>
      <w:r w:rsidR="00132752" w:rsidRPr="00331303">
        <w:rPr>
          <w:rFonts w:ascii="Times New Roman" w:hAnsi="Times New Roman" w:cs="Times New Roman"/>
          <w:sz w:val="28"/>
          <w:szCs w:val="28"/>
        </w:rPr>
        <w:t>обытие, состоящее из воздействия опасного фактора с причинением ущерба людским, природным и материальным ресурсам;</w:t>
      </w:r>
    </w:p>
    <w:p w:rsidR="00132752" w:rsidRPr="00331303" w:rsidRDefault="00132752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О</w:t>
      </w:r>
      <w:r w:rsidR="00331303" w:rsidRPr="00331303">
        <w:rPr>
          <w:rFonts w:ascii="Times New Roman" w:hAnsi="Times New Roman" w:cs="Times New Roman"/>
          <w:sz w:val="28"/>
          <w:szCs w:val="28"/>
        </w:rPr>
        <w:t>травляющее</w:t>
      </w:r>
      <w:r w:rsidR="00F751C4" w:rsidRPr="00331303">
        <w:rPr>
          <w:rFonts w:ascii="Times New Roman" w:hAnsi="Times New Roman" w:cs="Times New Roman"/>
          <w:sz w:val="28"/>
          <w:szCs w:val="28"/>
        </w:rPr>
        <w:t xml:space="preserve"> вещество</w:t>
      </w:r>
      <w:r w:rsidRPr="00331303">
        <w:rPr>
          <w:rFonts w:ascii="Times New Roman" w:hAnsi="Times New Roman" w:cs="Times New Roman"/>
          <w:sz w:val="28"/>
          <w:szCs w:val="28"/>
        </w:rPr>
        <w:t xml:space="preserve"> удушающего действия. Бесцветный газ с запахом</w:t>
      </w:r>
      <w:r w:rsidR="00331303" w:rsidRPr="00331303">
        <w:rPr>
          <w:rFonts w:ascii="Times New Roman" w:hAnsi="Times New Roman" w:cs="Times New Roman"/>
          <w:sz w:val="28"/>
          <w:szCs w:val="28"/>
        </w:rPr>
        <w:t xml:space="preserve"> прелого сена или гнилых яблок;</w:t>
      </w:r>
    </w:p>
    <w:p w:rsidR="000541B9" w:rsidRPr="00331303" w:rsidRDefault="00331303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Ф</w:t>
      </w:r>
      <w:r w:rsidR="000541B9" w:rsidRPr="00331303">
        <w:rPr>
          <w:rFonts w:ascii="Times New Roman" w:hAnsi="Times New Roman" w:cs="Times New Roman"/>
          <w:sz w:val="28"/>
          <w:szCs w:val="28"/>
        </w:rPr>
        <w:t>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расходов и уровней воды, и вызываемая дождями или с</w:t>
      </w:r>
      <w:r w:rsidRPr="00331303">
        <w:rPr>
          <w:rFonts w:ascii="Times New Roman" w:hAnsi="Times New Roman" w:cs="Times New Roman"/>
          <w:sz w:val="28"/>
          <w:szCs w:val="28"/>
        </w:rPr>
        <w:t>неготаянием во время оттепелей;</w:t>
      </w:r>
    </w:p>
    <w:p w:rsidR="000541B9" w:rsidRPr="00331303" w:rsidRDefault="00331303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В</w:t>
      </w:r>
      <w:r w:rsidR="000541B9" w:rsidRPr="00331303">
        <w:rPr>
          <w:rFonts w:ascii="Times New Roman" w:hAnsi="Times New Roman" w:cs="Times New Roman"/>
          <w:sz w:val="28"/>
          <w:szCs w:val="28"/>
        </w:rPr>
        <w:t>ред, нанесённый определённому физическому или юридическому лицу, объекту или отрасли хозяйства, окружающей среде, выраженный в физических, ст</w:t>
      </w:r>
      <w:r w:rsidRPr="00331303">
        <w:rPr>
          <w:rFonts w:ascii="Times New Roman" w:hAnsi="Times New Roman" w:cs="Times New Roman"/>
          <w:sz w:val="28"/>
          <w:szCs w:val="28"/>
        </w:rPr>
        <w:t>оимостных или иных показателях;</w:t>
      </w:r>
    </w:p>
    <w:p w:rsidR="00331303" w:rsidRPr="00331303" w:rsidRDefault="00331303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lastRenderedPageBreak/>
        <w:t>Бризантное взрывчатое вещество</w:t>
      </w:r>
      <w:r w:rsidR="000541B9" w:rsidRPr="00331303">
        <w:rPr>
          <w:rFonts w:ascii="Times New Roman" w:hAnsi="Times New Roman" w:cs="Times New Roman"/>
          <w:sz w:val="28"/>
          <w:szCs w:val="28"/>
        </w:rPr>
        <w:t xml:space="preserve">, кристаллическое вещество жёлтого цвета. </w:t>
      </w:r>
      <w:r w:rsidRPr="00331303">
        <w:rPr>
          <w:rFonts w:ascii="Times New Roman" w:hAnsi="Times New Roman" w:cs="Times New Roman"/>
          <w:sz w:val="28"/>
          <w:szCs w:val="28"/>
        </w:rPr>
        <w:t>П</w:t>
      </w:r>
      <w:r w:rsidR="000541B9" w:rsidRPr="00331303">
        <w:rPr>
          <w:rFonts w:ascii="Times New Roman" w:hAnsi="Times New Roman" w:cs="Times New Roman"/>
          <w:sz w:val="28"/>
          <w:szCs w:val="28"/>
        </w:rPr>
        <w:t>рименяется как в чистом виде, так и в сплаве с др</w:t>
      </w:r>
      <w:r w:rsidRPr="00331303">
        <w:rPr>
          <w:rFonts w:ascii="Times New Roman" w:hAnsi="Times New Roman" w:cs="Times New Roman"/>
          <w:sz w:val="28"/>
          <w:szCs w:val="28"/>
        </w:rPr>
        <w:t>угими</w:t>
      </w:r>
      <w:r w:rsidR="000541B9" w:rsidRPr="00331303">
        <w:rPr>
          <w:rFonts w:ascii="Times New Roman" w:hAnsi="Times New Roman" w:cs="Times New Roman"/>
          <w:sz w:val="28"/>
          <w:szCs w:val="28"/>
        </w:rPr>
        <w:t xml:space="preserve"> невзрывчатыми веществами для снаряжения боеприпасов различного назначения и во взрывном деле.</w:t>
      </w:r>
    </w:p>
    <w:p w:rsidR="00331303" w:rsidRPr="00331303" w:rsidRDefault="00331303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Н</w:t>
      </w:r>
      <w:r w:rsidR="000541B9" w:rsidRPr="00331303">
        <w:rPr>
          <w:rFonts w:ascii="Times New Roman" w:hAnsi="Times New Roman" w:cs="Times New Roman"/>
          <w:sz w:val="28"/>
          <w:szCs w:val="28"/>
        </w:rPr>
        <w:t>еконтролируемый процесс горения, сопровождающийся уничтожением ценностей и создающий опасность для жизни и здоровья лю</w:t>
      </w:r>
      <w:r w:rsidR="000541B9" w:rsidRPr="00331303">
        <w:rPr>
          <w:rFonts w:ascii="Times New Roman" w:hAnsi="Times New Roman" w:cs="Times New Roman"/>
          <w:sz w:val="28"/>
          <w:szCs w:val="28"/>
        </w:rPr>
        <w:softHyphen/>
        <w:t>дей, сельскохозяйственных животн</w:t>
      </w:r>
      <w:r w:rsidRPr="00331303">
        <w:rPr>
          <w:rFonts w:ascii="Times New Roman" w:hAnsi="Times New Roman" w:cs="Times New Roman"/>
          <w:sz w:val="28"/>
          <w:szCs w:val="28"/>
        </w:rPr>
        <w:t>ых, растений и окружающей Среды;</w:t>
      </w:r>
    </w:p>
    <w:p w:rsidR="00331303" w:rsidRPr="00331303" w:rsidRDefault="000541B9" w:rsidP="00331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комплекс режимных, противоэпидемических и лечебно-профилактических мероприятий, направленных на полную изоляцию эпидемического очага и ликвидацию инфекционных заболеваний в нём. Проводится с целью профилактики распространения инфекций из очага и предупреждения зан</w:t>
      </w:r>
      <w:r w:rsidR="00331303" w:rsidRPr="00331303">
        <w:rPr>
          <w:rFonts w:ascii="Times New Roman" w:hAnsi="Times New Roman" w:cs="Times New Roman"/>
          <w:sz w:val="28"/>
          <w:szCs w:val="28"/>
        </w:rPr>
        <w:t>оса инфекций, заболеваний и др.</w:t>
      </w:r>
    </w:p>
    <w:p w:rsidR="000541B9" w:rsidRPr="00331303" w:rsidRDefault="000541B9" w:rsidP="003313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303">
        <w:rPr>
          <w:rFonts w:ascii="Times New Roman" w:eastAsia="Times New Roman" w:hAnsi="Times New Roman" w:cs="Times New Roman"/>
          <w:b/>
          <w:bCs/>
          <w:sz w:val="28"/>
          <w:szCs w:val="28"/>
        </w:rPr>
        <w:t>По вертикали:</w:t>
      </w:r>
    </w:p>
    <w:p w:rsidR="00F751C4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Деятельность специально уполномоченных органов с целью проверки и контроля за соблюдением законности, установленных правил, норм и стандартов;</w:t>
      </w:r>
    </w:p>
    <w:p w:rsidR="000541B9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А</w:t>
      </w:r>
      <w:r w:rsidR="000541B9" w:rsidRPr="00331303">
        <w:rPr>
          <w:rFonts w:ascii="Times New Roman" w:hAnsi="Times New Roman" w:cs="Times New Roman"/>
          <w:sz w:val="28"/>
          <w:szCs w:val="28"/>
        </w:rPr>
        <w:t>тмосферный вихрь, возникающий в грозовом облаке и распространяющийся по земной поверхности. Имеет вид столба, воздух в нём вращается против часовой стрелки со скоростью до 100 км/ч и одновременно поднимается по спирали, втягивая снизу пыль, воду и различные предметы;</w:t>
      </w:r>
    </w:p>
    <w:p w:rsidR="00F751C4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К</w:t>
      </w:r>
      <w:r w:rsidR="000541B9" w:rsidRPr="00331303">
        <w:rPr>
          <w:rFonts w:ascii="Times New Roman" w:hAnsi="Times New Roman" w:cs="Times New Roman"/>
          <w:sz w:val="28"/>
          <w:szCs w:val="28"/>
        </w:rPr>
        <w:t>омплекс мер или процесс по обезвреживанию и (или) удалению  токсичных и опасных химических веществ с поверхности объектов и местности или из объёма з</w:t>
      </w:r>
      <w:r w:rsidRPr="00331303">
        <w:rPr>
          <w:rFonts w:ascii="Times New Roman" w:hAnsi="Times New Roman" w:cs="Times New Roman"/>
          <w:sz w:val="28"/>
          <w:szCs w:val="28"/>
        </w:rPr>
        <w:t>агрязнённых веществ и объектов;</w:t>
      </w:r>
    </w:p>
    <w:p w:rsidR="000541B9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О</w:t>
      </w:r>
      <w:r w:rsidR="008E6F10" w:rsidRPr="00331303">
        <w:rPr>
          <w:rFonts w:ascii="Times New Roman" w:hAnsi="Times New Roman" w:cs="Times New Roman"/>
          <w:sz w:val="28"/>
          <w:szCs w:val="28"/>
        </w:rPr>
        <w:t>граждение местности земляными дамбами от затопления поверхностными водами и для недопущения возможного разлива АХОВ;</w:t>
      </w:r>
    </w:p>
    <w:p w:rsidR="008E6F10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П</w:t>
      </w:r>
      <w:r w:rsidR="008E6F10" w:rsidRPr="00331303">
        <w:rPr>
          <w:rFonts w:ascii="Times New Roman" w:hAnsi="Times New Roman" w:cs="Times New Roman"/>
          <w:sz w:val="28"/>
          <w:szCs w:val="28"/>
        </w:rPr>
        <w:t>сихологическое состояние отдельного человека, группы или массы людей, наступающее под влиянием действительной или мнимой опасности и характеризующееся сильным смятением чувств, утратой способности трезво и правильно оценивать обстановку и целесообразно</w:t>
      </w:r>
      <w:r w:rsidRPr="00331303">
        <w:rPr>
          <w:rFonts w:ascii="Times New Roman" w:hAnsi="Times New Roman" w:cs="Times New Roman"/>
          <w:sz w:val="28"/>
          <w:szCs w:val="28"/>
        </w:rPr>
        <w:t xml:space="preserve"> действовать соответственно ей;</w:t>
      </w:r>
    </w:p>
    <w:p w:rsidR="00F751C4" w:rsidRPr="00331303" w:rsidRDefault="008E6F10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остроразвивающееся и угрожающее жизни состояние, характеризующееся прогрессирующим нарушением деятельности всех физиологических систем организма</w:t>
      </w:r>
      <w:r w:rsidR="00F751C4" w:rsidRPr="00331303">
        <w:rPr>
          <w:rFonts w:ascii="Times New Roman" w:hAnsi="Times New Roman" w:cs="Times New Roman"/>
          <w:sz w:val="28"/>
          <w:szCs w:val="28"/>
        </w:rPr>
        <w:t xml:space="preserve">, </w:t>
      </w:r>
      <w:r w:rsidRPr="00331303">
        <w:rPr>
          <w:rFonts w:ascii="Times New Roman" w:hAnsi="Times New Roman" w:cs="Times New Roman"/>
          <w:sz w:val="28"/>
          <w:szCs w:val="28"/>
        </w:rPr>
        <w:t xml:space="preserve"> может быть обусловлен травмой, ожогом, операцией</w:t>
      </w:r>
      <w:r w:rsidR="00F751C4" w:rsidRPr="00331303">
        <w:rPr>
          <w:rFonts w:ascii="Times New Roman" w:hAnsi="Times New Roman" w:cs="Times New Roman"/>
          <w:sz w:val="28"/>
          <w:szCs w:val="28"/>
        </w:rPr>
        <w:t xml:space="preserve"> </w:t>
      </w:r>
      <w:r w:rsidRPr="0033130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E6F10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З</w:t>
      </w:r>
      <w:r w:rsidR="008E6F10" w:rsidRPr="00331303">
        <w:rPr>
          <w:rFonts w:ascii="Times New Roman" w:hAnsi="Times New Roman" w:cs="Times New Roman"/>
          <w:sz w:val="28"/>
          <w:szCs w:val="28"/>
        </w:rPr>
        <w:t>атопление территории водой, являющееся стихий</w:t>
      </w:r>
      <w:r w:rsidRPr="00331303">
        <w:rPr>
          <w:rFonts w:ascii="Times New Roman" w:hAnsi="Times New Roman" w:cs="Times New Roman"/>
          <w:sz w:val="28"/>
          <w:szCs w:val="28"/>
        </w:rPr>
        <w:t xml:space="preserve">ным бедствием, </w:t>
      </w:r>
      <w:r w:rsidR="008E6F10" w:rsidRPr="00331303">
        <w:rPr>
          <w:rFonts w:ascii="Times New Roman" w:hAnsi="Times New Roman" w:cs="Times New Roman"/>
          <w:sz w:val="28"/>
          <w:szCs w:val="28"/>
        </w:rPr>
        <w:t>может происходить в результате подъёма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 w:rsidR="008E6F10" w:rsidRPr="00331303" w:rsidRDefault="00F751C4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Г</w:t>
      </w:r>
      <w:r w:rsidR="008E6F10" w:rsidRPr="00331303">
        <w:rPr>
          <w:rFonts w:ascii="Times New Roman" w:hAnsi="Times New Roman" w:cs="Times New Roman"/>
          <w:sz w:val="28"/>
          <w:szCs w:val="28"/>
        </w:rPr>
        <w:t xml:space="preserve">оловной убор для защиты от механических повреждений. Изготавливается из пластмасс и других материалов. Применяется при проведении работ в </w:t>
      </w:r>
      <w:r w:rsidRPr="00331303">
        <w:rPr>
          <w:rFonts w:ascii="Times New Roman" w:hAnsi="Times New Roman" w:cs="Times New Roman"/>
          <w:sz w:val="28"/>
          <w:szCs w:val="28"/>
        </w:rPr>
        <w:t>условиях чрезвычайных ситуаций;</w:t>
      </w:r>
    </w:p>
    <w:p w:rsidR="005A0097" w:rsidRPr="00331303" w:rsidRDefault="007774C3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0097" w:rsidRPr="00331303">
        <w:rPr>
          <w:rFonts w:ascii="Times New Roman" w:eastAsia="Times New Roman" w:hAnsi="Times New Roman" w:cs="Times New Roman"/>
          <w:sz w:val="28"/>
          <w:szCs w:val="28"/>
        </w:rPr>
        <w:t>ротивоэпидемическое мероприятие, заключающееся в разобщении с окружающими эпидемически опасных лиц</w:t>
      </w:r>
      <w:r w:rsidRPr="00331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F10" w:rsidRPr="00331303" w:rsidRDefault="007774C3" w:rsidP="0033130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1303">
        <w:rPr>
          <w:rFonts w:ascii="Times New Roman" w:hAnsi="Times New Roman" w:cs="Times New Roman"/>
          <w:sz w:val="28"/>
          <w:szCs w:val="28"/>
        </w:rPr>
        <w:t>С</w:t>
      </w:r>
      <w:r w:rsidR="008E6F10" w:rsidRPr="00331303">
        <w:rPr>
          <w:rFonts w:ascii="Times New Roman" w:hAnsi="Times New Roman" w:cs="Times New Roman"/>
          <w:sz w:val="28"/>
          <w:szCs w:val="28"/>
        </w:rPr>
        <w:t>копление шуги с включением мелкобитого льда в русле реки, вызывающее стеснение водного сечения и связанный с этим подъём уровня воды</w:t>
      </w:r>
      <w:r w:rsidRPr="00331303">
        <w:rPr>
          <w:rFonts w:ascii="Times New Roman" w:hAnsi="Times New Roman" w:cs="Times New Roman"/>
          <w:sz w:val="28"/>
          <w:szCs w:val="28"/>
        </w:rPr>
        <w:t>;</w:t>
      </w:r>
    </w:p>
    <w:p w:rsidR="008D5B06" w:rsidRDefault="007774C3" w:rsidP="00DC516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1"/>
      </w:pPr>
      <w:r w:rsidRPr="00331303">
        <w:rPr>
          <w:rFonts w:ascii="Times New Roman" w:hAnsi="Times New Roman" w:cs="Times New Roman"/>
          <w:sz w:val="28"/>
          <w:szCs w:val="28"/>
        </w:rPr>
        <w:t>С</w:t>
      </w:r>
      <w:r w:rsidR="008E6F10" w:rsidRPr="00331303">
        <w:rPr>
          <w:rFonts w:ascii="Times New Roman" w:hAnsi="Times New Roman" w:cs="Times New Roman"/>
          <w:sz w:val="28"/>
          <w:szCs w:val="28"/>
        </w:rPr>
        <w:t xml:space="preserve">троительная система любого функционального назначения, в состав которой входят помещения, предназначенные в зависимости от </w:t>
      </w:r>
      <w:r w:rsidR="008E6F10" w:rsidRPr="00331303">
        <w:rPr>
          <w:rFonts w:ascii="Times New Roman" w:hAnsi="Times New Roman" w:cs="Times New Roman"/>
          <w:sz w:val="28"/>
          <w:szCs w:val="28"/>
        </w:rPr>
        <w:lastRenderedPageBreak/>
        <w:t>функционального назначения для пребывания или проживания людей и осуществления технологических процессов</w:t>
      </w:r>
      <w:r w:rsidR="008D5B06">
        <w:rPr>
          <w:rFonts w:ascii="Times New Roman" w:hAnsi="Times New Roman" w:cs="Times New Roman"/>
          <w:sz w:val="28"/>
          <w:szCs w:val="28"/>
        </w:rPr>
        <w:t>.</w:t>
      </w:r>
    </w:p>
    <w:p w:rsidR="005A0097" w:rsidRPr="007774C3" w:rsidRDefault="008E6F10" w:rsidP="00331303">
      <w:pPr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774C3">
        <w:rPr>
          <w:rFonts w:ascii="Times New Roman" w:eastAsia="Times New Roman" w:hAnsi="Times New Roman" w:cs="Times New Roman"/>
          <w:bCs/>
          <w:sz w:val="18"/>
          <w:szCs w:val="18"/>
        </w:rPr>
        <w:t>По горизонтали:</w:t>
      </w:r>
    </w:p>
    <w:p w:rsidR="007774C3" w:rsidRPr="009740B6" w:rsidRDefault="007774C3" w:rsidP="0033130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740B6">
        <w:rPr>
          <w:rFonts w:ascii="Times New Roman" w:hAnsi="Times New Roman" w:cs="Times New Roman"/>
          <w:sz w:val="18"/>
          <w:szCs w:val="18"/>
          <w:u w:val="single"/>
        </w:rPr>
        <w:t xml:space="preserve">1) </w:t>
      </w:r>
      <w:r w:rsidR="008E6F10" w:rsidRPr="009740B6">
        <w:rPr>
          <w:rFonts w:ascii="Times New Roman" w:hAnsi="Times New Roman" w:cs="Times New Roman"/>
          <w:sz w:val="18"/>
          <w:szCs w:val="18"/>
          <w:u w:val="single"/>
        </w:rPr>
        <w:t>Бедствие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t>; 2) Тревога;</w:t>
      </w:r>
      <w:r w:rsidR="008E6F10"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3)</w:t>
      </w:r>
      <w:r w:rsidR="00B61D11"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Д</w:t>
      </w:r>
      <w:r w:rsidR="008E6F10" w:rsidRPr="009740B6">
        <w:rPr>
          <w:rFonts w:ascii="Times New Roman" w:hAnsi="Times New Roman" w:cs="Times New Roman"/>
          <w:sz w:val="18"/>
          <w:szCs w:val="18"/>
          <w:u w:val="single"/>
        </w:rPr>
        <w:t>егазация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t>;</w:t>
      </w:r>
      <w:r w:rsidR="008E6F10"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4)</w:t>
      </w:r>
      <w:r w:rsidR="00B61D11"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Локализация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t>;</w:t>
      </w:r>
      <w:r w:rsidR="00B61D11"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5)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t xml:space="preserve"> Происшествие; 6) Фосген; 7) Паводок; 8) Ущерб; 9) Тротил; 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br/>
        <w:t>10) Пожар; 11) Карантин.</w:t>
      </w:r>
    </w:p>
    <w:p w:rsidR="007774C3" w:rsidRDefault="007774C3" w:rsidP="00331303">
      <w:pPr>
        <w:jc w:val="both"/>
        <w:rPr>
          <w:rFonts w:ascii="Times New Roman" w:hAnsi="Times New Roman" w:cs="Times New Roman"/>
          <w:sz w:val="18"/>
          <w:szCs w:val="18"/>
        </w:rPr>
      </w:pPr>
      <w:r w:rsidRPr="007774C3">
        <w:rPr>
          <w:rFonts w:ascii="Times New Roman" w:hAnsi="Times New Roman" w:cs="Times New Roman"/>
          <w:sz w:val="18"/>
          <w:szCs w:val="18"/>
        </w:rPr>
        <w:t>По вертикали:</w:t>
      </w:r>
    </w:p>
    <w:p w:rsidR="007774C3" w:rsidRPr="009740B6" w:rsidRDefault="007774C3" w:rsidP="0033130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740B6">
        <w:rPr>
          <w:rFonts w:ascii="Times New Roman" w:hAnsi="Times New Roman" w:cs="Times New Roman"/>
          <w:sz w:val="18"/>
          <w:szCs w:val="18"/>
          <w:u w:val="single"/>
        </w:rPr>
        <w:t xml:space="preserve">1) Надзор; 2)Торнадо; 3) Дегазация; 4) Обвалование; 5) Паника; 6) Шок; 7) Наводнение; 8) Шлем; 9) Изоляция; 10) Зажор; </w:t>
      </w:r>
      <w:r w:rsidRPr="009740B6">
        <w:rPr>
          <w:rFonts w:ascii="Times New Roman" w:hAnsi="Times New Roman" w:cs="Times New Roman"/>
          <w:sz w:val="18"/>
          <w:szCs w:val="18"/>
          <w:u w:val="single"/>
        </w:rPr>
        <w:br/>
        <w:t>11) Сооружение.</w:t>
      </w:r>
    </w:p>
    <w:sectPr w:rsidR="007774C3" w:rsidRPr="009740B6" w:rsidSect="00DC516F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1D" w:rsidRDefault="00AA6C1D" w:rsidP="00DC516F">
      <w:pPr>
        <w:spacing w:after="0" w:line="240" w:lineRule="auto"/>
      </w:pPr>
      <w:r>
        <w:separator/>
      </w:r>
    </w:p>
  </w:endnote>
  <w:endnote w:type="continuationSeparator" w:id="1">
    <w:p w:rsidR="00AA6C1D" w:rsidRDefault="00AA6C1D" w:rsidP="00DC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1D" w:rsidRDefault="00AA6C1D" w:rsidP="00DC516F">
      <w:pPr>
        <w:spacing w:after="0" w:line="240" w:lineRule="auto"/>
      </w:pPr>
      <w:r>
        <w:separator/>
      </w:r>
    </w:p>
  </w:footnote>
  <w:footnote w:type="continuationSeparator" w:id="1">
    <w:p w:rsidR="00AA6C1D" w:rsidRDefault="00AA6C1D" w:rsidP="00DC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A2A"/>
    <w:multiLevelType w:val="hybridMultilevel"/>
    <w:tmpl w:val="A948D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264"/>
    <w:multiLevelType w:val="hybridMultilevel"/>
    <w:tmpl w:val="9C8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6F3"/>
    <w:multiLevelType w:val="hybridMultilevel"/>
    <w:tmpl w:val="F10E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97B"/>
    <w:multiLevelType w:val="hybridMultilevel"/>
    <w:tmpl w:val="B3F2EE72"/>
    <w:lvl w:ilvl="0" w:tplc="5C6AD6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D8C"/>
    <w:multiLevelType w:val="hybridMultilevel"/>
    <w:tmpl w:val="6F4E6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30D8"/>
    <w:multiLevelType w:val="hybridMultilevel"/>
    <w:tmpl w:val="A948D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6997"/>
    <w:multiLevelType w:val="hybridMultilevel"/>
    <w:tmpl w:val="B72A5C0E"/>
    <w:lvl w:ilvl="0" w:tplc="DF323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695B"/>
    <w:multiLevelType w:val="hybridMultilevel"/>
    <w:tmpl w:val="A6BE6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32CF5"/>
    <w:multiLevelType w:val="hybridMultilevel"/>
    <w:tmpl w:val="F078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80B"/>
    <w:rsid w:val="00037272"/>
    <w:rsid w:val="000541B9"/>
    <w:rsid w:val="00132752"/>
    <w:rsid w:val="00331303"/>
    <w:rsid w:val="003D1A83"/>
    <w:rsid w:val="00494343"/>
    <w:rsid w:val="005A0097"/>
    <w:rsid w:val="0068480B"/>
    <w:rsid w:val="007774C3"/>
    <w:rsid w:val="008673CC"/>
    <w:rsid w:val="008D5B06"/>
    <w:rsid w:val="008E6F10"/>
    <w:rsid w:val="009740B6"/>
    <w:rsid w:val="00AA6C1D"/>
    <w:rsid w:val="00B61D11"/>
    <w:rsid w:val="00DC516F"/>
    <w:rsid w:val="00E37FB9"/>
    <w:rsid w:val="00F7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83"/>
  </w:style>
  <w:style w:type="paragraph" w:styleId="2">
    <w:name w:val="heading 2"/>
    <w:basedOn w:val="a"/>
    <w:link w:val="20"/>
    <w:uiPriority w:val="9"/>
    <w:qFormat/>
    <w:rsid w:val="005A0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037272"/>
    <w:pPr>
      <w:ind w:left="720"/>
      <w:contextualSpacing/>
    </w:pPr>
  </w:style>
  <w:style w:type="table" w:styleId="a4">
    <w:name w:val="Table Grid"/>
    <w:basedOn w:val="a1"/>
    <w:uiPriority w:val="59"/>
    <w:rsid w:val="0086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16F"/>
  </w:style>
  <w:style w:type="paragraph" w:styleId="a7">
    <w:name w:val="footer"/>
    <w:basedOn w:val="a"/>
    <w:link w:val="a8"/>
    <w:uiPriority w:val="99"/>
    <w:semiHidden/>
    <w:unhideWhenUsed/>
    <w:rsid w:val="00D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utkina</dc:creator>
  <cp:keywords/>
  <dc:description/>
  <cp:lastModifiedBy>utkina</cp:lastModifiedBy>
  <cp:revision>5</cp:revision>
  <cp:lastPrinted>2015-09-02T09:42:00Z</cp:lastPrinted>
  <dcterms:created xsi:type="dcterms:W3CDTF">2015-09-02T05:25:00Z</dcterms:created>
  <dcterms:modified xsi:type="dcterms:W3CDTF">2015-09-02T09:42:00Z</dcterms:modified>
</cp:coreProperties>
</file>