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C2" w:rsidRDefault="00D479C2" w:rsidP="00167C81">
      <w:pPr>
        <w:spacing w:after="0" w:line="240" w:lineRule="atLeast"/>
        <w:jc w:val="center"/>
        <w:rPr>
          <w:rFonts w:ascii="Times New Roman" w:hAnsi="Times New Roman" w:cs="Times New Roman"/>
          <w:bCs/>
          <w:sz w:val="20"/>
          <w:szCs w:val="28"/>
        </w:rPr>
      </w:pPr>
    </w:p>
    <w:p w:rsidR="00D479C2" w:rsidRPr="00AD1998" w:rsidRDefault="00D479C2" w:rsidP="00AD1998">
      <w:pPr>
        <w:spacing w:after="0" w:line="240" w:lineRule="atLeast"/>
        <w:jc w:val="center"/>
        <w:rPr>
          <w:rFonts w:ascii="Times New Roman" w:hAnsi="Times New Roman" w:cs="Times New Roman"/>
          <w:bCs/>
          <w:sz w:val="20"/>
          <w:szCs w:val="28"/>
        </w:rPr>
      </w:pPr>
    </w:p>
    <w:tbl>
      <w:tblPr>
        <w:tblW w:w="10425" w:type="dxa"/>
        <w:tblInd w:w="-864" w:type="dxa"/>
        <w:tblBorders>
          <w:bottom w:val="single" w:sz="4" w:space="0" w:color="0000FF"/>
        </w:tblBorders>
        <w:tblLayout w:type="fixed"/>
        <w:tblCellMar>
          <w:left w:w="70" w:type="dxa"/>
          <w:right w:w="70" w:type="dxa"/>
        </w:tblCellMar>
        <w:tblLook w:val="04A0"/>
      </w:tblPr>
      <w:tblGrid>
        <w:gridCol w:w="4534"/>
        <w:gridCol w:w="1558"/>
        <w:gridCol w:w="4333"/>
      </w:tblGrid>
      <w:tr w:rsidR="00AD1998" w:rsidRPr="00AD1998" w:rsidTr="002F4B57">
        <w:trPr>
          <w:cantSplit/>
          <w:trHeight w:val="2277"/>
        </w:trPr>
        <w:tc>
          <w:tcPr>
            <w:tcW w:w="4537" w:type="dxa"/>
            <w:tcBorders>
              <w:top w:val="nil"/>
              <w:left w:val="nil"/>
              <w:bottom w:val="single" w:sz="4" w:space="0" w:color="auto"/>
              <w:right w:val="nil"/>
            </w:tcBorders>
          </w:tcPr>
          <w:p w:rsidR="00AD1998" w:rsidRPr="00AD1998" w:rsidRDefault="00AD1998" w:rsidP="00AD1998">
            <w:pPr>
              <w:spacing w:after="0" w:line="240" w:lineRule="atLeast"/>
              <w:jc w:val="center"/>
              <w:rPr>
                <w:rFonts w:ascii="Times New Roman" w:eastAsia="Times New Roman" w:hAnsi="Times New Roman" w:cs="Times New Roman"/>
                <w:b/>
                <w:bCs/>
                <w:lang w:val="be-BY"/>
              </w:rPr>
            </w:pPr>
            <w:r w:rsidRPr="00AD1998">
              <w:rPr>
                <w:rFonts w:ascii="Times New Roman" w:hAnsi="Times New Roman" w:cs="Times New Roman"/>
                <w:b/>
                <w:bCs/>
                <w:lang w:val="be-BY"/>
              </w:rPr>
              <w:t>БАШ</w:t>
            </w:r>
            <w:r w:rsidRPr="00AD1998">
              <w:rPr>
                <w:rFonts w:ascii="Times New Roman" w:hAnsi="Lucida Sans Unicode" w:cs="Times New Roman"/>
                <w:b/>
                <w:bCs/>
                <w:lang w:val="be-BY"/>
              </w:rPr>
              <w:t>Ҡ</w:t>
            </w:r>
            <w:r w:rsidRPr="00AD1998">
              <w:rPr>
                <w:rFonts w:ascii="Times New Roman" w:hAnsi="Times New Roman" w:cs="Times New Roman"/>
                <w:b/>
                <w:bCs/>
                <w:lang w:val="be-BY"/>
              </w:rPr>
              <w:t>ОРТОСТАН РЕСПУБЛИКАҺЫ</w:t>
            </w:r>
          </w:p>
          <w:p w:rsidR="00AD1998" w:rsidRPr="00AD1998" w:rsidRDefault="00AD1998" w:rsidP="00AD1998">
            <w:pPr>
              <w:spacing w:after="0" w:line="240" w:lineRule="atLeast"/>
              <w:jc w:val="center"/>
              <w:rPr>
                <w:rFonts w:ascii="Times New Roman" w:hAnsi="Times New Roman" w:cs="Times New Roman"/>
                <w:lang w:val="be-BY"/>
              </w:rPr>
            </w:pPr>
          </w:p>
          <w:p w:rsidR="00AD1998" w:rsidRPr="00AD1998" w:rsidRDefault="00AD1998" w:rsidP="00AD1998">
            <w:pPr>
              <w:spacing w:after="0" w:line="240" w:lineRule="atLeast"/>
              <w:jc w:val="center"/>
              <w:rPr>
                <w:rFonts w:ascii="Times New Roman" w:hAnsi="Times New Roman" w:cs="Times New Roman"/>
                <w:b/>
                <w:lang w:val="be-BY"/>
              </w:rPr>
            </w:pPr>
            <w:r w:rsidRPr="00AD1998">
              <w:rPr>
                <w:rFonts w:ascii="Times New Roman" w:hAnsi="Times New Roman" w:cs="Times New Roman"/>
                <w:b/>
                <w:lang w:val="be-BY"/>
              </w:rPr>
              <w:t>БОРАЙ РАЙОНЫ</w:t>
            </w:r>
          </w:p>
          <w:p w:rsidR="00AD1998" w:rsidRPr="00AD1998" w:rsidRDefault="00AD1998" w:rsidP="00AD1998">
            <w:pPr>
              <w:pStyle w:val="3"/>
              <w:spacing w:before="0" w:line="240" w:lineRule="atLeast"/>
              <w:jc w:val="center"/>
              <w:rPr>
                <w:rFonts w:ascii="Times New Roman" w:eastAsiaTheme="minorEastAsia" w:hAnsi="Times New Roman" w:cs="Times New Roman"/>
                <w:color w:val="auto"/>
                <w:lang w:val="be-BY"/>
              </w:rPr>
            </w:pPr>
            <w:r w:rsidRPr="00AD1998">
              <w:rPr>
                <w:rFonts w:ascii="Times New Roman" w:eastAsiaTheme="minorEastAsia" w:hAnsi="Times New Roman" w:cs="Times New Roman"/>
                <w:color w:val="auto"/>
                <w:lang w:val="be-BY"/>
              </w:rPr>
              <w:t>МУНИЦИПАЛЬ РАЙОНЫНЫҢ</w:t>
            </w:r>
          </w:p>
          <w:p w:rsidR="00AD1998" w:rsidRPr="00AD1998" w:rsidRDefault="00AD1998" w:rsidP="00AD1998">
            <w:pPr>
              <w:pStyle w:val="3"/>
              <w:spacing w:before="0" w:line="240" w:lineRule="atLeast"/>
              <w:jc w:val="center"/>
              <w:rPr>
                <w:rFonts w:ascii="Times New Roman" w:eastAsiaTheme="minorEastAsia" w:hAnsi="Times New Roman" w:cs="Times New Roman"/>
                <w:color w:val="auto"/>
                <w:lang w:val="be-BY"/>
              </w:rPr>
            </w:pPr>
            <w:r w:rsidRPr="00AD1998">
              <w:rPr>
                <w:rFonts w:ascii="Times New Roman" w:eastAsiaTheme="minorEastAsia" w:hAnsi="Lucida Sans Unicode" w:cs="Times New Roman"/>
                <w:bCs w:val="0"/>
                <w:color w:val="auto"/>
                <w:lang w:val="be-BY"/>
              </w:rPr>
              <w:t>Ҡ</w:t>
            </w:r>
            <w:r w:rsidRPr="00AD1998">
              <w:rPr>
                <w:rFonts w:ascii="Times New Roman" w:eastAsiaTheme="minorEastAsia" w:hAnsi="Times New Roman" w:cs="Times New Roman"/>
                <w:bCs w:val="0"/>
                <w:color w:val="auto"/>
                <w:lang w:val="be-BY"/>
              </w:rPr>
              <w:t>АЙЫНЛЫ</w:t>
            </w:r>
            <w:r w:rsidRPr="00AD1998">
              <w:rPr>
                <w:rFonts w:ascii="Times New Roman" w:eastAsiaTheme="minorEastAsia" w:hAnsi="Lucida Sans Unicode" w:cs="Times New Roman"/>
                <w:bCs w:val="0"/>
                <w:color w:val="auto"/>
                <w:lang w:val="be-BY"/>
              </w:rPr>
              <w:t>Ҡ</w:t>
            </w:r>
            <w:r w:rsidRPr="00AD1998">
              <w:rPr>
                <w:rFonts w:ascii="Times New Roman" w:eastAsiaTheme="minorEastAsia" w:hAnsi="Times New Roman" w:cs="Times New Roman"/>
                <w:bCs w:val="0"/>
                <w:color w:val="auto"/>
                <w:lang w:val="be-BY"/>
              </w:rPr>
              <w:t xml:space="preserve"> АУЫЛ СОВЕТЫ</w:t>
            </w:r>
          </w:p>
          <w:p w:rsidR="00AD1998" w:rsidRPr="00AD1998" w:rsidRDefault="00AD1998" w:rsidP="00AD1998">
            <w:pPr>
              <w:pStyle w:val="3"/>
              <w:spacing w:before="0" w:line="240" w:lineRule="atLeast"/>
              <w:jc w:val="center"/>
              <w:rPr>
                <w:rFonts w:ascii="Times New Roman" w:eastAsiaTheme="minorEastAsia" w:hAnsi="Times New Roman" w:cs="Times New Roman"/>
                <w:i/>
                <w:color w:val="auto"/>
                <w:lang w:val="be-BY"/>
              </w:rPr>
            </w:pPr>
            <w:r w:rsidRPr="00AD1998">
              <w:rPr>
                <w:rFonts w:ascii="Times New Roman" w:eastAsiaTheme="minorEastAsia" w:hAnsi="Times New Roman" w:cs="Times New Roman"/>
                <w:color w:val="auto"/>
                <w:lang w:val="be-BY"/>
              </w:rPr>
              <w:t xml:space="preserve">АУЫЛ </w:t>
            </w:r>
            <w:r w:rsidRPr="00AD1998">
              <w:rPr>
                <w:rFonts w:ascii="Times New Roman" w:eastAsiaTheme="minorEastAsia" w:hAnsi="Times New Roman" w:cs="Times New Roman"/>
                <w:color w:val="auto"/>
              </w:rPr>
              <w:t xml:space="preserve"> </w:t>
            </w:r>
            <w:r w:rsidRPr="00AD1998">
              <w:rPr>
                <w:rFonts w:ascii="Times New Roman" w:eastAsiaTheme="minorEastAsia" w:hAnsi="Times New Roman" w:cs="Times New Roman"/>
                <w:color w:val="auto"/>
                <w:lang w:val="be-BY"/>
              </w:rPr>
              <w:t>БИЛӘМӘҺЕ СОВЕТЫ</w:t>
            </w:r>
          </w:p>
          <w:p w:rsidR="00AD1998" w:rsidRPr="00AD1998" w:rsidRDefault="00AD1998" w:rsidP="00AD1998">
            <w:pPr>
              <w:spacing w:after="0" w:line="240" w:lineRule="atLeast"/>
              <w:rPr>
                <w:rFonts w:ascii="Times New Roman" w:eastAsia="Times New Roman" w:hAnsi="Times New Roman" w:cs="Times New Roman"/>
                <w:sz w:val="24"/>
                <w:szCs w:val="24"/>
                <w:lang w:val="be-BY"/>
              </w:rPr>
            </w:pPr>
          </w:p>
          <w:p w:rsidR="00AD1998" w:rsidRPr="00AD1998" w:rsidRDefault="00AD1998" w:rsidP="00AD1998">
            <w:pPr>
              <w:spacing w:after="0" w:line="240" w:lineRule="atLeast"/>
              <w:jc w:val="center"/>
              <w:rPr>
                <w:rFonts w:ascii="Times New Roman" w:hAnsi="Times New Roman" w:cs="Times New Roman"/>
                <w:sz w:val="18"/>
                <w:szCs w:val="18"/>
                <w:lang w:val="be-BY"/>
              </w:rPr>
            </w:pPr>
            <w:r w:rsidRPr="00AD1998">
              <w:rPr>
                <w:rFonts w:ascii="Times New Roman" w:hAnsi="Times New Roman" w:cs="Times New Roman"/>
                <w:sz w:val="18"/>
                <w:szCs w:val="18"/>
                <w:lang w:val="be-BY"/>
              </w:rPr>
              <w:t xml:space="preserve">452971, </w:t>
            </w:r>
            <w:r w:rsidRPr="00AD1998">
              <w:rPr>
                <w:rFonts w:ascii="Times New Roman" w:hAnsi="Lucida Sans Unicode" w:cs="Times New Roman"/>
                <w:bCs/>
                <w:sz w:val="18"/>
                <w:szCs w:val="18"/>
                <w:lang w:val="be-BY"/>
              </w:rPr>
              <w:t>Ҡ</w:t>
            </w:r>
            <w:r w:rsidRPr="00AD1998">
              <w:rPr>
                <w:rFonts w:ascii="Times New Roman" w:hAnsi="Times New Roman" w:cs="Times New Roman"/>
                <w:bCs/>
                <w:sz w:val="18"/>
                <w:szCs w:val="18"/>
                <w:lang w:val="be-BY"/>
              </w:rPr>
              <w:t>айынлы</w:t>
            </w:r>
            <w:r w:rsidRPr="00AD1998">
              <w:rPr>
                <w:rFonts w:ascii="Times New Roman" w:hAnsi="Lucida Sans Unicode" w:cs="Times New Roman"/>
                <w:bCs/>
                <w:sz w:val="18"/>
                <w:szCs w:val="18"/>
                <w:lang w:val="be-BY"/>
              </w:rPr>
              <w:t>ҡ</w:t>
            </w:r>
            <w:r w:rsidRPr="00AD1998">
              <w:rPr>
                <w:rFonts w:ascii="Times New Roman" w:hAnsi="Times New Roman" w:cs="Times New Roman"/>
                <w:sz w:val="18"/>
                <w:szCs w:val="18"/>
                <w:lang w:val="be-BY"/>
              </w:rPr>
              <w:t xml:space="preserve"> ауылы, Йәштәр урамы, 7</w:t>
            </w:r>
          </w:p>
          <w:p w:rsidR="00AD1998" w:rsidRPr="00AD1998" w:rsidRDefault="00AD1998" w:rsidP="00AD1998">
            <w:pPr>
              <w:spacing w:after="0" w:line="240" w:lineRule="atLeast"/>
              <w:jc w:val="center"/>
              <w:rPr>
                <w:rFonts w:ascii="Times New Roman" w:hAnsi="Times New Roman" w:cs="Times New Roman"/>
                <w:b/>
                <w:i/>
                <w:sz w:val="20"/>
                <w:szCs w:val="24"/>
                <w:lang w:val="be-BY"/>
              </w:rPr>
            </w:pPr>
            <w:r w:rsidRPr="00AD1998">
              <w:rPr>
                <w:rFonts w:ascii="Times New Roman" w:hAnsi="Times New Roman" w:cs="Times New Roman"/>
                <w:sz w:val="18"/>
                <w:szCs w:val="18"/>
                <w:lang w:val="be-BY"/>
              </w:rPr>
              <w:t>т.2-43-48, 2-43-91</w:t>
            </w:r>
          </w:p>
        </w:tc>
        <w:tc>
          <w:tcPr>
            <w:tcW w:w="1559" w:type="dxa"/>
            <w:tcBorders>
              <w:top w:val="nil"/>
              <w:left w:val="nil"/>
              <w:bottom w:val="single" w:sz="4" w:space="0" w:color="auto"/>
              <w:right w:val="nil"/>
            </w:tcBorders>
          </w:tcPr>
          <w:p w:rsidR="00AD1998" w:rsidRPr="00AD1998" w:rsidRDefault="00AD1998" w:rsidP="00AD1998">
            <w:pPr>
              <w:spacing w:after="0" w:line="240" w:lineRule="atLeast"/>
              <w:jc w:val="center"/>
              <w:rPr>
                <w:rFonts w:ascii="Times New Roman" w:eastAsia="Times New Roman" w:hAnsi="Times New Roman" w:cs="Times New Roman"/>
                <w:color w:val="FF00FF"/>
                <w:sz w:val="24"/>
                <w:szCs w:val="24"/>
                <w:lang w:val="be-BY"/>
              </w:rPr>
            </w:pPr>
          </w:p>
          <w:p w:rsidR="00AD1998" w:rsidRPr="00AD1998" w:rsidRDefault="00AD1998" w:rsidP="00AD1998">
            <w:pPr>
              <w:spacing w:after="0" w:line="240" w:lineRule="atLeast"/>
              <w:jc w:val="center"/>
              <w:rPr>
                <w:rFonts w:ascii="Times New Roman" w:hAnsi="Times New Roman" w:cs="Times New Roman"/>
                <w:color w:val="FF00FF"/>
                <w:lang w:val="be-BY"/>
              </w:rPr>
            </w:pPr>
          </w:p>
          <w:p w:rsidR="00AD1998" w:rsidRPr="00AD1998" w:rsidRDefault="00AD1998" w:rsidP="00AD1998">
            <w:pPr>
              <w:spacing w:after="0" w:line="240" w:lineRule="atLeast"/>
              <w:jc w:val="center"/>
              <w:rPr>
                <w:rFonts w:ascii="Times New Roman" w:hAnsi="Times New Roman" w:cs="Times New Roman"/>
                <w:color w:val="FF00FF"/>
              </w:rPr>
            </w:pPr>
            <w:r w:rsidRPr="00AD1998">
              <w:rPr>
                <w:rFonts w:ascii="Times New Roman" w:eastAsia="Times New Roman" w:hAnsi="Times New Roman" w:cs="Times New Roman"/>
                <w:color w:val="FF00FF"/>
                <w:sz w:val="24"/>
                <w:szCs w:val="24"/>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o:ole="" fillcolor="window">
                  <v:imagedata r:id="rId7" o:title="" blacklevel="-11796f" grayscale="t" bilevel="t"/>
                </v:shape>
                <o:OLEObject Type="Embed" ProgID="Word.Picture.8" ShapeID="_x0000_i1025" DrawAspect="Content" ObjectID="_1466403777" r:id="rId8"/>
              </w:object>
            </w:r>
          </w:p>
          <w:p w:rsidR="00AD1998" w:rsidRPr="00AD1998" w:rsidRDefault="00AD1998" w:rsidP="00AD1998">
            <w:pPr>
              <w:spacing w:after="0" w:line="240" w:lineRule="atLeast"/>
              <w:jc w:val="center"/>
              <w:rPr>
                <w:rFonts w:ascii="Times New Roman" w:hAnsi="Times New Roman" w:cs="Times New Roman"/>
                <w:sz w:val="24"/>
                <w:szCs w:val="24"/>
              </w:rPr>
            </w:pPr>
          </w:p>
        </w:tc>
        <w:tc>
          <w:tcPr>
            <w:tcW w:w="4336" w:type="dxa"/>
            <w:tcBorders>
              <w:top w:val="nil"/>
              <w:left w:val="nil"/>
              <w:bottom w:val="single" w:sz="4" w:space="0" w:color="auto"/>
              <w:right w:val="nil"/>
            </w:tcBorders>
          </w:tcPr>
          <w:p w:rsidR="00AD1998" w:rsidRPr="00AD1998" w:rsidRDefault="00AD1998" w:rsidP="00AD1998">
            <w:pPr>
              <w:pStyle w:val="3"/>
              <w:spacing w:before="0" w:line="240" w:lineRule="atLeast"/>
              <w:jc w:val="center"/>
              <w:rPr>
                <w:rFonts w:ascii="Times New Roman" w:eastAsiaTheme="minorEastAsia" w:hAnsi="Times New Roman" w:cs="Times New Roman"/>
                <w:color w:val="auto"/>
                <w:lang w:val="be-BY"/>
              </w:rPr>
            </w:pPr>
            <w:r w:rsidRPr="00AD1998">
              <w:rPr>
                <w:rFonts w:ascii="Times New Roman" w:eastAsiaTheme="minorEastAsia" w:hAnsi="Times New Roman" w:cs="Times New Roman"/>
                <w:color w:val="auto"/>
                <w:lang w:val="be-BY"/>
              </w:rPr>
              <w:t>РЕСПУБЛИКА БАШКОРТОСТАН</w:t>
            </w:r>
          </w:p>
          <w:p w:rsidR="00AD1998" w:rsidRPr="00AD1998" w:rsidRDefault="00AD1998" w:rsidP="00AD1998">
            <w:pPr>
              <w:spacing w:after="0" w:line="240" w:lineRule="atLeast"/>
              <w:jc w:val="center"/>
              <w:rPr>
                <w:rFonts w:ascii="Times New Roman" w:eastAsia="Times New Roman" w:hAnsi="Times New Roman" w:cs="Times New Roman"/>
                <w:lang w:val="be-BY"/>
              </w:rPr>
            </w:pPr>
          </w:p>
          <w:p w:rsidR="00AD1998" w:rsidRPr="00AD1998" w:rsidRDefault="00AD1998" w:rsidP="00AD1998">
            <w:pPr>
              <w:pStyle w:val="3"/>
              <w:spacing w:before="0" w:line="240" w:lineRule="atLeast"/>
              <w:jc w:val="center"/>
              <w:rPr>
                <w:rFonts w:ascii="Times New Roman" w:eastAsiaTheme="minorEastAsia" w:hAnsi="Times New Roman" w:cs="Times New Roman"/>
                <w:b w:val="0"/>
                <w:color w:val="000000"/>
                <w:lang w:val="be-BY"/>
              </w:rPr>
            </w:pPr>
            <w:r w:rsidRPr="00AD1998">
              <w:rPr>
                <w:rFonts w:ascii="Times New Roman" w:eastAsiaTheme="minorEastAsia" w:hAnsi="Times New Roman" w:cs="Times New Roman"/>
                <w:color w:val="000000"/>
                <w:lang w:val="be-BY"/>
              </w:rPr>
              <w:t>СОВЕТ СЕЛЬСКОГО ПОСЕЛЕНИЯ</w:t>
            </w:r>
          </w:p>
          <w:p w:rsidR="00AD1998" w:rsidRPr="00AD1998" w:rsidRDefault="00AD1998" w:rsidP="00AD1998">
            <w:pPr>
              <w:pStyle w:val="3"/>
              <w:spacing w:before="0" w:line="240" w:lineRule="atLeast"/>
              <w:jc w:val="center"/>
              <w:rPr>
                <w:rFonts w:ascii="Times New Roman" w:eastAsiaTheme="minorEastAsia" w:hAnsi="Times New Roman" w:cs="Times New Roman"/>
                <w:color w:val="000000"/>
                <w:lang w:val="be-BY"/>
              </w:rPr>
            </w:pPr>
            <w:r w:rsidRPr="00AD1998">
              <w:rPr>
                <w:rFonts w:ascii="Times New Roman" w:eastAsiaTheme="minorEastAsia" w:hAnsi="Times New Roman" w:cs="Times New Roman"/>
                <w:color w:val="000000"/>
                <w:lang w:val="be-BY"/>
              </w:rPr>
              <w:t>КАИНЛЫКОВСКИЙ СЕЛЬСОВЕТ</w:t>
            </w:r>
          </w:p>
          <w:p w:rsidR="00AD1998" w:rsidRPr="00AD1998" w:rsidRDefault="00AD1998" w:rsidP="00AD1998">
            <w:pPr>
              <w:pStyle w:val="3"/>
              <w:spacing w:before="0" w:line="240" w:lineRule="atLeast"/>
              <w:jc w:val="center"/>
              <w:rPr>
                <w:rFonts w:ascii="Times New Roman" w:eastAsiaTheme="minorEastAsia" w:hAnsi="Times New Roman" w:cs="Times New Roman"/>
                <w:i/>
                <w:color w:val="000000"/>
              </w:rPr>
            </w:pPr>
            <w:r w:rsidRPr="00AD1998">
              <w:rPr>
                <w:rFonts w:ascii="Times New Roman" w:eastAsiaTheme="minorEastAsia" w:hAnsi="Times New Roman" w:cs="Times New Roman"/>
                <w:color w:val="000000"/>
                <w:lang w:val="be-BY"/>
              </w:rPr>
              <w:t>МУНИЦИПАЛЬНОГО РАЙОНА</w:t>
            </w:r>
          </w:p>
          <w:p w:rsidR="00AD1998" w:rsidRPr="00AD1998" w:rsidRDefault="00AD1998" w:rsidP="00AD1998">
            <w:pPr>
              <w:pStyle w:val="3"/>
              <w:spacing w:before="0" w:line="240" w:lineRule="atLeast"/>
              <w:jc w:val="center"/>
              <w:rPr>
                <w:rFonts w:ascii="Times New Roman" w:eastAsiaTheme="minorEastAsia" w:hAnsi="Times New Roman" w:cs="Times New Roman"/>
                <w:color w:val="000000"/>
                <w:lang w:val="be-BY"/>
              </w:rPr>
            </w:pPr>
            <w:r w:rsidRPr="00AD1998">
              <w:rPr>
                <w:rFonts w:ascii="Times New Roman" w:eastAsiaTheme="minorEastAsia" w:hAnsi="Times New Roman" w:cs="Times New Roman"/>
                <w:color w:val="000000"/>
                <w:lang w:val="be-BY"/>
              </w:rPr>
              <w:t>БУРАЕВСКИЙ  РАЙОН</w:t>
            </w:r>
          </w:p>
          <w:p w:rsidR="00AD1998" w:rsidRPr="00AD1998" w:rsidRDefault="00AD1998" w:rsidP="00AD1998">
            <w:pPr>
              <w:spacing w:after="0" w:line="240" w:lineRule="atLeast"/>
              <w:rPr>
                <w:rFonts w:ascii="Times New Roman" w:eastAsia="Times New Roman" w:hAnsi="Times New Roman" w:cs="Times New Roman"/>
                <w:sz w:val="24"/>
                <w:lang w:val="be-BY"/>
              </w:rPr>
            </w:pPr>
          </w:p>
          <w:p w:rsidR="00AD1998" w:rsidRPr="00AD1998" w:rsidRDefault="00AD1998" w:rsidP="00AD1998">
            <w:pPr>
              <w:spacing w:after="0" w:line="240" w:lineRule="atLeast"/>
              <w:jc w:val="center"/>
              <w:rPr>
                <w:rFonts w:ascii="Times New Roman" w:hAnsi="Times New Roman" w:cs="Times New Roman"/>
                <w:sz w:val="18"/>
                <w:szCs w:val="18"/>
                <w:lang w:val="be-BY"/>
              </w:rPr>
            </w:pPr>
          </w:p>
          <w:p w:rsidR="00AD1998" w:rsidRPr="00AD1998" w:rsidRDefault="00AD1998" w:rsidP="00AD1998">
            <w:pPr>
              <w:spacing w:after="0" w:line="240" w:lineRule="atLeast"/>
              <w:jc w:val="center"/>
              <w:rPr>
                <w:rFonts w:ascii="Times New Roman" w:hAnsi="Times New Roman" w:cs="Times New Roman"/>
                <w:sz w:val="18"/>
                <w:szCs w:val="18"/>
                <w:lang w:val="be-BY"/>
              </w:rPr>
            </w:pPr>
            <w:r w:rsidRPr="00AD1998">
              <w:rPr>
                <w:rFonts w:ascii="Times New Roman" w:hAnsi="Times New Roman" w:cs="Times New Roman"/>
                <w:sz w:val="18"/>
                <w:szCs w:val="18"/>
                <w:lang w:val="be-BY"/>
              </w:rPr>
              <w:t>452971,</w:t>
            </w:r>
            <w:r w:rsidRPr="00AD1998">
              <w:rPr>
                <w:rFonts w:ascii="Times New Roman" w:hAnsi="Times New Roman" w:cs="Times New Roman"/>
                <w:sz w:val="18"/>
                <w:szCs w:val="18"/>
              </w:rPr>
              <w:t xml:space="preserve"> </w:t>
            </w:r>
            <w:r w:rsidRPr="00AD1998">
              <w:rPr>
                <w:rFonts w:ascii="Times New Roman" w:hAnsi="Times New Roman" w:cs="Times New Roman"/>
                <w:sz w:val="18"/>
                <w:szCs w:val="18"/>
                <w:lang w:val="be-BY"/>
              </w:rPr>
              <w:t>д.Каинлыково,ул.Молодежная, 7</w:t>
            </w:r>
            <w:r w:rsidRPr="00AD1998">
              <w:rPr>
                <w:rFonts w:ascii="Times New Roman" w:hAnsi="Times New Roman" w:cs="Times New Roman"/>
                <w:sz w:val="18"/>
                <w:szCs w:val="18"/>
              </w:rPr>
              <w:t xml:space="preserve"> </w:t>
            </w:r>
          </w:p>
          <w:p w:rsidR="00AD1998" w:rsidRPr="00AD1998" w:rsidRDefault="00AD1998" w:rsidP="00AD1998">
            <w:pPr>
              <w:spacing w:after="0" w:line="240" w:lineRule="atLeast"/>
              <w:jc w:val="center"/>
              <w:rPr>
                <w:rFonts w:ascii="Times New Roman" w:hAnsi="Times New Roman" w:cs="Times New Roman"/>
                <w:b/>
                <w:sz w:val="16"/>
                <w:szCs w:val="24"/>
              </w:rPr>
            </w:pPr>
            <w:r w:rsidRPr="00AD1998">
              <w:rPr>
                <w:rFonts w:ascii="Times New Roman" w:hAnsi="Times New Roman" w:cs="Times New Roman"/>
                <w:sz w:val="18"/>
                <w:szCs w:val="18"/>
                <w:lang w:val="be-BY"/>
              </w:rPr>
              <w:t>т.2-43-48,2-43-91</w:t>
            </w:r>
          </w:p>
        </w:tc>
      </w:tr>
    </w:tbl>
    <w:p w:rsidR="00AD1998" w:rsidRPr="00453D10" w:rsidRDefault="00AD1998" w:rsidP="00AD1998">
      <w:pPr>
        <w:spacing w:after="0" w:line="240" w:lineRule="atLeast"/>
        <w:rPr>
          <w:rFonts w:ascii="Times New Roman" w:hAnsi="Times New Roman" w:cs="Times New Roman"/>
          <w:sz w:val="26"/>
          <w:szCs w:val="26"/>
        </w:rPr>
      </w:pPr>
      <w:r w:rsidRPr="00453D10">
        <w:rPr>
          <w:rFonts w:ascii="Times New Roman" w:hAnsi="Times New Roman" w:cs="Times New Roman"/>
          <w:sz w:val="26"/>
          <w:szCs w:val="26"/>
        </w:rPr>
        <w:t>Внеочередное  заседание                                                             26-го созыва</w:t>
      </w:r>
    </w:p>
    <w:p w:rsidR="00AD1998" w:rsidRPr="00453D10" w:rsidRDefault="00AD1998" w:rsidP="00AD1998">
      <w:pPr>
        <w:spacing w:after="0" w:line="240" w:lineRule="atLeast"/>
        <w:rPr>
          <w:rFonts w:ascii="Times New Roman" w:hAnsi="Times New Roman" w:cs="Times New Roman"/>
          <w:sz w:val="26"/>
          <w:szCs w:val="26"/>
        </w:rPr>
      </w:pPr>
      <w:r w:rsidRPr="00453D10">
        <w:rPr>
          <w:rFonts w:ascii="Times New Roman" w:hAnsi="Lucida Sans Unicode" w:cs="Times New Roman"/>
          <w:sz w:val="26"/>
          <w:szCs w:val="26"/>
          <w:lang w:val="be-BY"/>
        </w:rPr>
        <w:t>Ҡ</w:t>
      </w:r>
      <w:r w:rsidRPr="00453D10">
        <w:rPr>
          <w:rFonts w:ascii="Times New Roman" w:hAnsi="Times New Roman" w:cs="Times New Roman"/>
          <w:sz w:val="26"/>
          <w:szCs w:val="26"/>
          <w:lang w:val="be-BY"/>
        </w:rPr>
        <w:t xml:space="preserve">АРАР                                                                                          </w:t>
      </w:r>
      <w:r w:rsidRPr="00453D10">
        <w:rPr>
          <w:rFonts w:ascii="Times New Roman" w:hAnsi="Times New Roman" w:cs="Times New Roman"/>
          <w:sz w:val="26"/>
          <w:szCs w:val="26"/>
        </w:rPr>
        <w:t>РЕШЕНИЕ</w:t>
      </w:r>
    </w:p>
    <w:p w:rsidR="00D479C2" w:rsidRPr="00453D10" w:rsidRDefault="00D479C2" w:rsidP="00AD1998">
      <w:pPr>
        <w:spacing w:after="0" w:line="240" w:lineRule="atLeast"/>
        <w:jc w:val="center"/>
        <w:rPr>
          <w:rFonts w:ascii="Times New Roman" w:hAnsi="Times New Roman" w:cs="Times New Roman"/>
          <w:bCs/>
          <w:sz w:val="26"/>
          <w:szCs w:val="28"/>
        </w:rPr>
      </w:pPr>
    </w:p>
    <w:p w:rsidR="00D479C2" w:rsidRPr="00453D10" w:rsidRDefault="00D479C2" w:rsidP="00167C81">
      <w:pPr>
        <w:spacing w:after="0" w:line="240" w:lineRule="atLeast"/>
        <w:jc w:val="center"/>
        <w:rPr>
          <w:rFonts w:ascii="Times New Roman" w:hAnsi="Times New Roman" w:cs="Times New Roman"/>
          <w:bCs/>
          <w:sz w:val="26"/>
          <w:szCs w:val="28"/>
        </w:rPr>
      </w:pPr>
    </w:p>
    <w:p w:rsidR="00453D10" w:rsidRPr="00EF2171" w:rsidRDefault="00453D10" w:rsidP="00167C81">
      <w:pPr>
        <w:spacing w:after="0" w:line="240" w:lineRule="atLeast"/>
        <w:jc w:val="center"/>
        <w:rPr>
          <w:rFonts w:ascii="Times New Roman" w:hAnsi="Times New Roman" w:cs="Times New Roman"/>
          <w:bCs/>
          <w:sz w:val="28"/>
          <w:szCs w:val="28"/>
        </w:rPr>
      </w:pPr>
    </w:p>
    <w:p w:rsidR="00D479C2" w:rsidRPr="00EF2171" w:rsidRDefault="00E24148" w:rsidP="00167C81">
      <w:pPr>
        <w:spacing w:after="0" w:line="240" w:lineRule="atLeast"/>
        <w:jc w:val="center"/>
        <w:rPr>
          <w:rFonts w:ascii="Times New Roman" w:hAnsi="Times New Roman" w:cs="Times New Roman"/>
          <w:bCs/>
          <w:sz w:val="28"/>
          <w:szCs w:val="28"/>
        </w:rPr>
      </w:pPr>
      <w:r>
        <w:rPr>
          <w:rFonts w:ascii="Times New Roman" w:hAnsi="Times New Roman" w:cs="Times New Roman"/>
          <w:sz w:val="28"/>
          <w:szCs w:val="28"/>
        </w:rPr>
        <w:t>Об утверждении</w:t>
      </w:r>
      <w:r w:rsidR="00AD1998" w:rsidRPr="00EF2171">
        <w:rPr>
          <w:rFonts w:ascii="Times New Roman" w:hAnsi="Times New Roman" w:cs="Times New Roman"/>
          <w:sz w:val="28"/>
          <w:szCs w:val="28"/>
        </w:rPr>
        <w:t xml:space="preserve"> Порядка составления и ведения кассового плана исполнения бюджета сельского поселения Каинлыковский сельсовет муниципального района Бураевский район Республики Башкортостан</w:t>
      </w:r>
    </w:p>
    <w:p w:rsidR="00D479C2" w:rsidRPr="00EF2171" w:rsidRDefault="00D479C2" w:rsidP="00167C81">
      <w:pPr>
        <w:spacing w:after="0" w:line="240" w:lineRule="atLeast"/>
        <w:jc w:val="center"/>
        <w:rPr>
          <w:rFonts w:ascii="Times New Roman" w:hAnsi="Times New Roman" w:cs="Times New Roman"/>
          <w:bCs/>
          <w:sz w:val="28"/>
          <w:szCs w:val="28"/>
        </w:rPr>
      </w:pPr>
    </w:p>
    <w:p w:rsidR="00D479C2" w:rsidRPr="00EF2171" w:rsidRDefault="00D479C2" w:rsidP="00AD1998">
      <w:pPr>
        <w:spacing w:after="0" w:line="240" w:lineRule="atLeast"/>
        <w:rPr>
          <w:rFonts w:ascii="Times New Roman" w:hAnsi="Times New Roman" w:cs="Times New Roman"/>
          <w:bCs/>
          <w:sz w:val="28"/>
          <w:szCs w:val="28"/>
        </w:rPr>
      </w:pPr>
    </w:p>
    <w:p w:rsidR="00D479C2" w:rsidRPr="00EF2171" w:rsidRDefault="00AD1998" w:rsidP="00AD1998">
      <w:pPr>
        <w:spacing w:after="0" w:line="240" w:lineRule="atLeast"/>
        <w:ind w:firstLine="708"/>
        <w:jc w:val="both"/>
        <w:rPr>
          <w:rFonts w:ascii="Times New Roman" w:hAnsi="Times New Roman" w:cs="Times New Roman"/>
          <w:sz w:val="28"/>
          <w:szCs w:val="28"/>
        </w:rPr>
      </w:pPr>
      <w:r w:rsidRPr="00EF2171">
        <w:rPr>
          <w:rFonts w:ascii="Times New Roman" w:hAnsi="Times New Roman" w:cs="Times New Roman"/>
          <w:sz w:val="28"/>
          <w:szCs w:val="28"/>
        </w:rPr>
        <w:t xml:space="preserve">В соответствии со статьей 217.1 Бюджетного кодекса Российской Федерации  Совет сельского поселения </w:t>
      </w:r>
      <w:smartTag w:uri="urn:schemas-microsoft-com:office:smarttags" w:element="PersonName">
        <w:smartTagPr>
          <w:attr w:name="ProductID" w:val="Каинлыковский сельсовет"/>
        </w:smartTagPr>
        <w:r w:rsidRPr="00EF2171">
          <w:rPr>
            <w:rFonts w:ascii="Times New Roman" w:hAnsi="Times New Roman" w:cs="Times New Roman"/>
            <w:sz w:val="28"/>
            <w:szCs w:val="28"/>
          </w:rPr>
          <w:t>Каинлыковский сельсовет</w:t>
        </w:r>
      </w:smartTag>
      <w:r w:rsidRPr="00EF2171">
        <w:rPr>
          <w:rFonts w:ascii="Times New Roman" w:hAnsi="Times New Roman" w:cs="Times New Roman"/>
          <w:sz w:val="28"/>
          <w:szCs w:val="28"/>
        </w:rPr>
        <w:t xml:space="preserve"> муниципального района Бураевский район Республики Башкортостан решил:</w:t>
      </w:r>
    </w:p>
    <w:p w:rsidR="00AD1998" w:rsidRPr="00EF2171" w:rsidRDefault="00AD1998" w:rsidP="00AD1998">
      <w:pPr>
        <w:spacing w:after="0" w:line="240" w:lineRule="atLeast"/>
        <w:ind w:firstLine="708"/>
        <w:jc w:val="both"/>
        <w:rPr>
          <w:rFonts w:ascii="Times New Roman" w:hAnsi="Times New Roman" w:cs="Times New Roman"/>
          <w:sz w:val="28"/>
          <w:szCs w:val="28"/>
        </w:rPr>
      </w:pPr>
    </w:p>
    <w:p w:rsidR="00AD1998" w:rsidRPr="00EF2171" w:rsidRDefault="009C216E" w:rsidP="009C216E">
      <w:pPr>
        <w:spacing w:after="0" w:line="240" w:lineRule="atLeast"/>
        <w:ind w:firstLine="708"/>
        <w:jc w:val="both"/>
        <w:rPr>
          <w:rFonts w:ascii="Times New Roman" w:hAnsi="Times New Roman" w:cs="Times New Roman"/>
          <w:sz w:val="28"/>
          <w:szCs w:val="28"/>
        </w:rPr>
      </w:pPr>
      <w:r w:rsidRPr="00EF2171">
        <w:rPr>
          <w:rFonts w:ascii="Times New Roman" w:hAnsi="Times New Roman" w:cs="Times New Roman"/>
          <w:bCs/>
          <w:sz w:val="28"/>
          <w:szCs w:val="28"/>
        </w:rPr>
        <w:t>1.</w:t>
      </w:r>
      <w:r w:rsidR="00AD1998" w:rsidRPr="00EF2171">
        <w:rPr>
          <w:rFonts w:ascii="Times New Roman" w:hAnsi="Times New Roman" w:cs="Times New Roman"/>
          <w:bCs/>
          <w:sz w:val="28"/>
          <w:szCs w:val="28"/>
        </w:rPr>
        <w:t>Утвердить</w:t>
      </w:r>
      <w:r w:rsidR="00AD1998" w:rsidRPr="00EF2171">
        <w:rPr>
          <w:rFonts w:ascii="Times New Roman" w:hAnsi="Times New Roman" w:cs="Times New Roman"/>
          <w:sz w:val="28"/>
          <w:szCs w:val="28"/>
        </w:rPr>
        <w:t xml:space="preserve"> Порядок составления и ведения кассового плана исполнения бюджета сельского поселения </w:t>
      </w:r>
      <w:smartTag w:uri="urn:schemas-microsoft-com:office:smarttags" w:element="PersonName">
        <w:smartTagPr>
          <w:attr w:name="ProductID" w:val="Каинлыковский сельсовет"/>
        </w:smartTagPr>
        <w:r w:rsidR="00AD1998" w:rsidRPr="00EF2171">
          <w:rPr>
            <w:rFonts w:ascii="Times New Roman" w:hAnsi="Times New Roman" w:cs="Times New Roman"/>
            <w:sz w:val="28"/>
            <w:szCs w:val="28"/>
          </w:rPr>
          <w:t>Каинлыковский сельсовет</w:t>
        </w:r>
      </w:smartTag>
      <w:r w:rsidR="00AD1998" w:rsidRPr="00EF2171">
        <w:rPr>
          <w:rFonts w:ascii="Times New Roman" w:hAnsi="Times New Roman" w:cs="Times New Roman"/>
          <w:sz w:val="28"/>
          <w:szCs w:val="28"/>
        </w:rPr>
        <w:t xml:space="preserve"> муниципального района Бураевский район Республики Башкортостан.</w:t>
      </w:r>
    </w:p>
    <w:p w:rsidR="00EF2171" w:rsidRPr="00EF2171" w:rsidRDefault="00EF2171" w:rsidP="00EF2171">
      <w:pPr>
        <w:spacing w:after="0" w:line="240" w:lineRule="atLeast"/>
        <w:ind w:firstLine="709"/>
        <w:jc w:val="both"/>
        <w:rPr>
          <w:rFonts w:ascii="Times New Roman" w:hAnsi="Times New Roman" w:cs="Times New Roman"/>
          <w:sz w:val="28"/>
          <w:szCs w:val="28"/>
        </w:rPr>
      </w:pPr>
      <w:r w:rsidRPr="00EF2171">
        <w:rPr>
          <w:rFonts w:ascii="Times New Roman" w:hAnsi="Times New Roman" w:cs="Times New Roman"/>
          <w:sz w:val="28"/>
          <w:szCs w:val="28"/>
        </w:rPr>
        <w:t>2.</w:t>
      </w:r>
      <w:r w:rsidR="00890E71">
        <w:rPr>
          <w:rFonts w:ascii="Times New Roman" w:hAnsi="Times New Roman" w:cs="Times New Roman"/>
          <w:sz w:val="28"/>
          <w:szCs w:val="28"/>
        </w:rPr>
        <w:t xml:space="preserve"> </w:t>
      </w:r>
      <w:r w:rsidRPr="00EF2171">
        <w:rPr>
          <w:rFonts w:ascii="Times New Roman" w:hAnsi="Times New Roman" w:cs="Times New Roman"/>
          <w:sz w:val="28"/>
          <w:szCs w:val="28"/>
        </w:rPr>
        <w:t>Контроль за исполнением настоящего решения возложить на комиссию по бюджетам, налогам, вопросам  муниципальной собственности (Загидуллин Ф.Р.)</w:t>
      </w:r>
    </w:p>
    <w:p w:rsidR="009C216E" w:rsidRPr="00EF2171" w:rsidRDefault="009C216E" w:rsidP="009C216E">
      <w:pPr>
        <w:spacing w:after="0" w:line="240" w:lineRule="atLeast"/>
        <w:jc w:val="both"/>
        <w:rPr>
          <w:rFonts w:ascii="Times New Roman" w:hAnsi="Times New Roman" w:cs="Times New Roman"/>
          <w:sz w:val="28"/>
          <w:szCs w:val="28"/>
        </w:rPr>
      </w:pPr>
      <w:r w:rsidRPr="00EF2171">
        <w:rPr>
          <w:rFonts w:ascii="Times New Roman" w:hAnsi="Times New Roman" w:cs="Times New Roman"/>
          <w:sz w:val="28"/>
          <w:szCs w:val="28"/>
        </w:rPr>
        <w:t xml:space="preserve"> </w:t>
      </w:r>
      <w:r w:rsidRPr="00EF2171">
        <w:rPr>
          <w:rFonts w:ascii="Times New Roman" w:hAnsi="Times New Roman" w:cs="Times New Roman"/>
          <w:sz w:val="28"/>
          <w:szCs w:val="28"/>
        </w:rPr>
        <w:tab/>
      </w:r>
      <w:r w:rsidR="00EF2171" w:rsidRPr="00EF2171">
        <w:rPr>
          <w:rFonts w:ascii="Times New Roman" w:hAnsi="Times New Roman" w:cs="Times New Roman"/>
          <w:sz w:val="28"/>
          <w:szCs w:val="28"/>
        </w:rPr>
        <w:t>3</w:t>
      </w:r>
      <w:r w:rsidRPr="00EF2171">
        <w:rPr>
          <w:rFonts w:ascii="Times New Roman" w:hAnsi="Times New Roman" w:cs="Times New Roman"/>
          <w:sz w:val="28"/>
          <w:szCs w:val="28"/>
        </w:rPr>
        <w:t>.Обнародовать настоящее решение на информационном стенде в администрации сельского поселения Каинлыковский сельсовет муниципального района Бураевский район Республики Башкортостан по адресу: Республика Башкортостан, Бураевский район, д.Каинлыково, ул.Молодежная,</w:t>
      </w:r>
      <w:r w:rsidR="00797E55">
        <w:rPr>
          <w:rFonts w:ascii="Times New Roman" w:hAnsi="Times New Roman" w:cs="Times New Roman"/>
          <w:sz w:val="28"/>
          <w:szCs w:val="28"/>
        </w:rPr>
        <w:t xml:space="preserve"> </w:t>
      </w:r>
      <w:r w:rsidRPr="00EF2171">
        <w:rPr>
          <w:rFonts w:ascii="Times New Roman" w:hAnsi="Times New Roman" w:cs="Times New Roman"/>
          <w:sz w:val="28"/>
          <w:szCs w:val="28"/>
        </w:rPr>
        <w:t>7</w:t>
      </w:r>
    </w:p>
    <w:p w:rsidR="009C216E" w:rsidRPr="00EF2171" w:rsidRDefault="00453D10" w:rsidP="009C216E">
      <w:pPr>
        <w:pStyle w:val="ConsNormal"/>
        <w:widowControl/>
        <w:spacing w:line="240" w:lineRule="atLeast"/>
        <w:ind w:right="0" w:firstLine="0"/>
        <w:jc w:val="both"/>
        <w:rPr>
          <w:rFonts w:ascii="Times New Roman" w:hAnsi="Times New Roman" w:cs="Times New Roman"/>
          <w:sz w:val="28"/>
          <w:szCs w:val="28"/>
        </w:rPr>
      </w:pPr>
      <w:r w:rsidRPr="00EF2171">
        <w:rPr>
          <w:rFonts w:ascii="Times New Roman" w:hAnsi="Times New Roman" w:cs="Times New Roman"/>
          <w:sz w:val="28"/>
          <w:szCs w:val="28"/>
        </w:rPr>
        <w:tab/>
      </w:r>
    </w:p>
    <w:p w:rsidR="00EF2171" w:rsidRPr="00EF2171" w:rsidRDefault="00EF2171" w:rsidP="009C216E">
      <w:pPr>
        <w:pStyle w:val="ConsNormal"/>
        <w:widowControl/>
        <w:spacing w:line="240" w:lineRule="atLeast"/>
        <w:ind w:right="0" w:firstLine="0"/>
        <w:jc w:val="both"/>
        <w:rPr>
          <w:rFonts w:ascii="Times New Roman" w:hAnsi="Times New Roman" w:cs="Times New Roman"/>
          <w:sz w:val="28"/>
          <w:szCs w:val="28"/>
        </w:rPr>
      </w:pPr>
    </w:p>
    <w:p w:rsidR="009C216E" w:rsidRPr="00EF2171" w:rsidRDefault="009C216E" w:rsidP="009C216E">
      <w:pPr>
        <w:pStyle w:val="a9"/>
        <w:spacing w:line="240" w:lineRule="atLeast"/>
        <w:rPr>
          <w:rFonts w:ascii="Times New Roman" w:hAnsi="Times New Roman"/>
          <w:sz w:val="28"/>
          <w:szCs w:val="28"/>
        </w:rPr>
      </w:pPr>
      <w:r w:rsidRPr="00EF2171">
        <w:rPr>
          <w:rFonts w:ascii="Times New Roman" w:hAnsi="Times New Roman"/>
          <w:sz w:val="28"/>
          <w:szCs w:val="28"/>
        </w:rPr>
        <w:t>Председатель Совета  сельского поселения</w:t>
      </w:r>
    </w:p>
    <w:p w:rsidR="009C216E" w:rsidRPr="00EF2171" w:rsidRDefault="009C216E" w:rsidP="009C216E">
      <w:pPr>
        <w:pStyle w:val="a9"/>
        <w:spacing w:line="240" w:lineRule="atLeast"/>
        <w:rPr>
          <w:rFonts w:ascii="Times New Roman" w:hAnsi="Times New Roman"/>
          <w:sz w:val="28"/>
          <w:szCs w:val="28"/>
        </w:rPr>
      </w:pPr>
      <w:r w:rsidRPr="00EF2171">
        <w:rPr>
          <w:rFonts w:ascii="Times New Roman" w:hAnsi="Times New Roman"/>
          <w:sz w:val="28"/>
          <w:szCs w:val="28"/>
        </w:rPr>
        <w:t>Каинлыковский сельсовет муниципального района</w:t>
      </w:r>
    </w:p>
    <w:p w:rsidR="009C216E" w:rsidRPr="00EF2171" w:rsidRDefault="009C216E" w:rsidP="009C216E">
      <w:pPr>
        <w:pStyle w:val="a9"/>
        <w:spacing w:line="240" w:lineRule="atLeast"/>
        <w:rPr>
          <w:rFonts w:ascii="Times New Roman" w:hAnsi="Times New Roman"/>
          <w:sz w:val="28"/>
          <w:szCs w:val="28"/>
        </w:rPr>
      </w:pPr>
      <w:r w:rsidRPr="00EF2171">
        <w:rPr>
          <w:rFonts w:ascii="Times New Roman" w:hAnsi="Times New Roman"/>
          <w:sz w:val="28"/>
          <w:szCs w:val="28"/>
        </w:rPr>
        <w:t>Бураевский район Республики Башкортостан                               М.М.Фазлыев</w:t>
      </w:r>
    </w:p>
    <w:p w:rsidR="009C216E" w:rsidRPr="00EF2171" w:rsidRDefault="009C216E" w:rsidP="009C216E">
      <w:pPr>
        <w:pStyle w:val="a9"/>
        <w:spacing w:line="240" w:lineRule="atLeast"/>
        <w:rPr>
          <w:rFonts w:ascii="Times New Roman" w:hAnsi="Times New Roman"/>
          <w:sz w:val="28"/>
          <w:szCs w:val="28"/>
        </w:rPr>
      </w:pPr>
    </w:p>
    <w:p w:rsidR="00EF2171" w:rsidRPr="00EF2171" w:rsidRDefault="00EF2171" w:rsidP="009C216E">
      <w:pPr>
        <w:pStyle w:val="a9"/>
        <w:spacing w:line="240" w:lineRule="atLeast"/>
        <w:rPr>
          <w:rFonts w:ascii="Times New Roman" w:hAnsi="Times New Roman"/>
          <w:sz w:val="28"/>
          <w:szCs w:val="28"/>
        </w:rPr>
      </w:pPr>
    </w:p>
    <w:p w:rsidR="009C216E" w:rsidRPr="00890E71" w:rsidRDefault="009C216E" w:rsidP="009C216E">
      <w:pPr>
        <w:pStyle w:val="a9"/>
        <w:spacing w:line="240" w:lineRule="atLeast"/>
        <w:rPr>
          <w:rFonts w:ascii="Times New Roman" w:hAnsi="Times New Roman"/>
          <w:sz w:val="24"/>
          <w:szCs w:val="24"/>
        </w:rPr>
      </w:pPr>
      <w:r w:rsidRPr="00890E71">
        <w:rPr>
          <w:rFonts w:ascii="Times New Roman" w:hAnsi="Times New Roman"/>
          <w:sz w:val="24"/>
          <w:szCs w:val="24"/>
        </w:rPr>
        <w:t>д.Каинлыково</w:t>
      </w:r>
    </w:p>
    <w:p w:rsidR="009C216E" w:rsidRPr="00890E71" w:rsidRDefault="009C216E" w:rsidP="009C216E">
      <w:pPr>
        <w:pStyle w:val="a9"/>
        <w:spacing w:line="240" w:lineRule="atLeast"/>
        <w:rPr>
          <w:rFonts w:ascii="Times New Roman" w:hAnsi="Times New Roman"/>
          <w:sz w:val="24"/>
          <w:szCs w:val="24"/>
        </w:rPr>
      </w:pPr>
      <w:r w:rsidRPr="00890E71">
        <w:rPr>
          <w:rFonts w:ascii="Times New Roman" w:hAnsi="Times New Roman"/>
          <w:sz w:val="24"/>
          <w:szCs w:val="24"/>
        </w:rPr>
        <w:t>18 июня 2012г</w:t>
      </w:r>
      <w:r w:rsidR="00890E71">
        <w:rPr>
          <w:rFonts w:ascii="Times New Roman" w:hAnsi="Times New Roman"/>
          <w:sz w:val="24"/>
          <w:szCs w:val="24"/>
        </w:rPr>
        <w:t>.</w:t>
      </w:r>
    </w:p>
    <w:p w:rsidR="009C216E" w:rsidRPr="00890E71" w:rsidRDefault="009C216E" w:rsidP="009C216E">
      <w:pPr>
        <w:pStyle w:val="a9"/>
        <w:spacing w:line="240" w:lineRule="atLeast"/>
        <w:rPr>
          <w:rFonts w:ascii="Times New Roman" w:hAnsi="Times New Roman"/>
          <w:sz w:val="24"/>
          <w:szCs w:val="24"/>
        </w:rPr>
      </w:pPr>
      <w:r w:rsidRPr="00890E71">
        <w:rPr>
          <w:rFonts w:ascii="Times New Roman" w:hAnsi="Times New Roman"/>
          <w:sz w:val="24"/>
          <w:szCs w:val="24"/>
        </w:rPr>
        <w:t>№146</w:t>
      </w:r>
    </w:p>
    <w:p w:rsidR="00AD1998" w:rsidRDefault="00AD1998" w:rsidP="009C216E">
      <w:pPr>
        <w:spacing w:after="0" w:line="240" w:lineRule="atLeast"/>
        <w:jc w:val="both"/>
        <w:rPr>
          <w:rFonts w:ascii="Times New Roman" w:hAnsi="Times New Roman" w:cs="Times New Roman"/>
          <w:bCs/>
          <w:sz w:val="24"/>
          <w:szCs w:val="24"/>
        </w:rPr>
      </w:pPr>
    </w:p>
    <w:p w:rsidR="00890E71" w:rsidRDefault="00890E71" w:rsidP="009C216E">
      <w:pPr>
        <w:spacing w:after="0" w:line="240" w:lineRule="atLeast"/>
        <w:jc w:val="both"/>
        <w:rPr>
          <w:rFonts w:ascii="Times New Roman" w:hAnsi="Times New Roman" w:cs="Times New Roman"/>
          <w:bCs/>
          <w:sz w:val="24"/>
          <w:szCs w:val="24"/>
        </w:rPr>
      </w:pPr>
    </w:p>
    <w:p w:rsidR="00890E71" w:rsidRPr="00890E71" w:rsidRDefault="00890E71" w:rsidP="009C216E">
      <w:pPr>
        <w:spacing w:after="0" w:line="240" w:lineRule="atLeast"/>
        <w:jc w:val="both"/>
        <w:rPr>
          <w:rFonts w:ascii="Times New Roman" w:hAnsi="Times New Roman" w:cs="Times New Roman"/>
          <w:bCs/>
          <w:sz w:val="24"/>
          <w:szCs w:val="24"/>
        </w:rPr>
      </w:pPr>
    </w:p>
    <w:p w:rsidR="00D479C2" w:rsidRDefault="00D479C2" w:rsidP="00AD1998">
      <w:pPr>
        <w:spacing w:after="0" w:line="240" w:lineRule="atLeast"/>
        <w:rPr>
          <w:rFonts w:ascii="Times New Roman" w:hAnsi="Times New Roman" w:cs="Times New Roman"/>
          <w:bCs/>
          <w:sz w:val="28"/>
          <w:szCs w:val="28"/>
        </w:rPr>
      </w:pPr>
    </w:p>
    <w:p w:rsidR="00EF2171" w:rsidRDefault="00EF2171" w:rsidP="00AD1998">
      <w:pPr>
        <w:spacing w:after="0" w:line="240" w:lineRule="atLeast"/>
        <w:rPr>
          <w:rFonts w:ascii="Times New Roman" w:hAnsi="Times New Roman" w:cs="Times New Roman"/>
          <w:bCs/>
          <w:sz w:val="20"/>
          <w:szCs w:val="28"/>
        </w:rPr>
      </w:pPr>
    </w:p>
    <w:p w:rsidR="00167C81" w:rsidRDefault="00D479C2" w:rsidP="00167C81">
      <w:pPr>
        <w:spacing w:after="0" w:line="240" w:lineRule="atLeast"/>
        <w:jc w:val="center"/>
        <w:rPr>
          <w:rFonts w:ascii="Times New Roman" w:hAnsi="Times New Roman" w:cs="Times New Roman"/>
          <w:bCs/>
          <w:sz w:val="20"/>
          <w:szCs w:val="28"/>
        </w:rPr>
      </w:pPr>
      <w:r>
        <w:rPr>
          <w:rFonts w:ascii="Times New Roman" w:hAnsi="Times New Roman" w:cs="Times New Roman"/>
          <w:bCs/>
          <w:sz w:val="20"/>
          <w:szCs w:val="28"/>
        </w:rPr>
        <w:t xml:space="preserve">                                                                            </w:t>
      </w:r>
      <w:r w:rsidR="009C216E">
        <w:rPr>
          <w:rFonts w:ascii="Times New Roman" w:hAnsi="Times New Roman" w:cs="Times New Roman"/>
          <w:bCs/>
          <w:sz w:val="20"/>
          <w:szCs w:val="28"/>
        </w:rPr>
        <w:t xml:space="preserve">         </w:t>
      </w:r>
      <w:r>
        <w:rPr>
          <w:rFonts w:ascii="Times New Roman" w:hAnsi="Times New Roman" w:cs="Times New Roman"/>
          <w:bCs/>
          <w:sz w:val="20"/>
          <w:szCs w:val="28"/>
        </w:rPr>
        <w:t xml:space="preserve"> </w:t>
      </w:r>
      <w:r w:rsidR="00167C81" w:rsidRPr="00167C81">
        <w:rPr>
          <w:rFonts w:ascii="Times New Roman" w:hAnsi="Times New Roman" w:cs="Times New Roman"/>
          <w:bCs/>
          <w:sz w:val="20"/>
          <w:szCs w:val="28"/>
        </w:rPr>
        <w:t xml:space="preserve">К решению совета сельского поселения </w:t>
      </w:r>
    </w:p>
    <w:p w:rsidR="00167C81" w:rsidRDefault="00167C81" w:rsidP="00167C81">
      <w:pPr>
        <w:spacing w:after="0" w:line="240" w:lineRule="atLeast"/>
        <w:jc w:val="center"/>
        <w:rPr>
          <w:rFonts w:ascii="Times New Roman" w:hAnsi="Times New Roman" w:cs="Times New Roman"/>
          <w:bCs/>
          <w:sz w:val="20"/>
          <w:szCs w:val="28"/>
        </w:rPr>
      </w:pPr>
      <w:r>
        <w:rPr>
          <w:rFonts w:ascii="Times New Roman" w:hAnsi="Times New Roman" w:cs="Times New Roman"/>
          <w:bCs/>
          <w:sz w:val="20"/>
          <w:szCs w:val="28"/>
        </w:rPr>
        <w:t xml:space="preserve">                                                                                                         </w:t>
      </w:r>
      <w:smartTag w:uri="urn:schemas-microsoft-com:office:smarttags" w:element="PersonName">
        <w:smartTagPr>
          <w:attr w:name="ProductID" w:val="Каинлыковский сельсовет"/>
        </w:smartTagPr>
        <w:r w:rsidRPr="00167C81">
          <w:rPr>
            <w:rFonts w:ascii="Times New Roman" w:hAnsi="Times New Roman" w:cs="Times New Roman"/>
            <w:bCs/>
            <w:sz w:val="20"/>
            <w:szCs w:val="28"/>
          </w:rPr>
          <w:t>Каинлыковский сельсовет</w:t>
        </w:r>
      </w:smartTag>
      <w:r w:rsidRPr="00167C81">
        <w:rPr>
          <w:rFonts w:ascii="Times New Roman" w:hAnsi="Times New Roman" w:cs="Times New Roman"/>
          <w:bCs/>
          <w:sz w:val="20"/>
          <w:szCs w:val="28"/>
        </w:rPr>
        <w:t xml:space="preserve"> муниципального района </w:t>
      </w:r>
    </w:p>
    <w:p w:rsidR="00167C81" w:rsidRPr="00167C81" w:rsidRDefault="00167C81" w:rsidP="00167C81">
      <w:pPr>
        <w:spacing w:after="0" w:line="240" w:lineRule="atLeast"/>
        <w:jc w:val="center"/>
        <w:rPr>
          <w:rFonts w:ascii="Times New Roman" w:hAnsi="Times New Roman" w:cs="Times New Roman"/>
          <w:bCs/>
          <w:sz w:val="20"/>
          <w:szCs w:val="28"/>
        </w:rPr>
      </w:pPr>
      <w:r>
        <w:rPr>
          <w:rFonts w:ascii="Times New Roman" w:hAnsi="Times New Roman" w:cs="Times New Roman"/>
          <w:bCs/>
          <w:sz w:val="20"/>
          <w:szCs w:val="28"/>
        </w:rPr>
        <w:t xml:space="preserve">                                                                                                </w:t>
      </w:r>
      <w:r w:rsidRPr="00167C81">
        <w:rPr>
          <w:rFonts w:ascii="Times New Roman" w:hAnsi="Times New Roman" w:cs="Times New Roman"/>
          <w:bCs/>
          <w:sz w:val="20"/>
          <w:szCs w:val="28"/>
        </w:rPr>
        <w:t>Бураевский район Республики Башкортостан</w:t>
      </w:r>
    </w:p>
    <w:p w:rsidR="00167C81" w:rsidRPr="00167C81" w:rsidRDefault="00167C81" w:rsidP="00167C81">
      <w:pPr>
        <w:spacing w:after="0" w:line="240" w:lineRule="atLeast"/>
        <w:jc w:val="center"/>
        <w:rPr>
          <w:rFonts w:ascii="Times New Roman" w:hAnsi="Times New Roman" w:cs="Times New Roman"/>
          <w:bCs/>
          <w:sz w:val="20"/>
          <w:szCs w:val="28"/>
        </w:rPr>
      </w:pPr>
      <w:r>
        <w:rPr>
          <w:rFonts w:ascii="Times New Roman" w:hAnsi="Times New Roman" w:cs="Times New Roman"/>
          <w:bCs/>
          <w:sz w:val="20"/>
          <w:szCs w:val="28"/>
        </w:rPr>
        <w:t xml:space="preserve">                                                      </w:t>
      </w:r>
      <w:r w:rsidRPr="00167C81">
        <w:rPr>
          <w:rFonts w:ascii="Times New Roman" w:hAnsi="Times New Roman" w:cs="Times New Roman"/>
          <w:bCs/>
          <w:sz w:val="20"/>
          <w:szCs w:val="28"/>
        </w:rPr>
        <w:t>№</w:t>
      </w:r>
      <w:r>
        <w:rPr>
          <w:rFonts w:ascii="Times New Roman" w:hAnsi="Times New Roman" w:cs="Times New Roman"/>
          <w:bCs/>
          <w:sz w:val="20"/>
          <w:szCs w:val="28"/>
        </w:rPr>
        <w:t>146</w:t>
      </w:r>
      <w:r w:rsidRPr="00167C81">
        <w:rPr>
          <w:rFonts w:ascii="Times New Roman" w:hAnsi="Times New Roman" w:cs="Times New Roman"/>
          <w:bCs/>
          <w:sz w:val="20"/>
          <w:szCs w:val="28"/>
        </w:rPr>
        <w:t xml:space="preserve"> от</w:t>
      </w:r>
      <w:r>
        <w:rPr>
          <w:rFonts w:ascii="Times New Roman" w:hAnsi="Times New Roman" w:cs="Times New Roman"/>
          <w:bCs/>
          <w:sz w:val="20"/>
          <w:szCs w:val="28"/>
        </w:rPr>
        <w:t xml:space="preserve"> 18.06.</w:t>
      </w:r>
      <w:r w:rsidRPr="00167C81">
        <w:rPr>
          <w:rFonts w:ascii="Times New Roman" w:hAnsi="Times New Roman" w:cs="Times New Roman"/>
          <w:bCs/>
          <w:sz w:val="20"/>
          <w:szCs w:val="28"/>
        </w:rPr>
        <w:t>2012г.</w:t>
      </w:r>
    </w:p>
    <w:p w:rsidR="00167C81" w:rsidRPr="00167C81" w:rsidRDefault="00167C81" w:rsidP="00167C81">
      <w:pPr>
        <w:spacing w:after="0" w:line="240" w:lineRule="atLeast"/>
        <w:jc w:val="right"/>
        <w:rPr>
          <w:rFonts w:ascii="Times New Roman" w:hAnsi="Times New Roman" w:cs="Times New Roman"/>
          <w:bCs/>
          <w:sz w:val="20"/>
          <w:szCs w:val="28"/>
        </w:rPr>
      </w:pPr>
    </w:p>
    <w:p w:rsidR="00167C81" w:rsidRPr="00167C81" w:rsidRDefault="00167C81" w:rsidP="00167C81">
      <w:pPr>
        <w:spacing w:after="0" w:line="240" w:lineRule="atLeast"/>
        <w:jc w:val="right"/>
        <w:rPr>
          <w:rFonts w:ascii="Times New Roman" w:hAnsi="Times New Roman" w:cs="Times New Roman"/>
          <w:bCs/>
          <w:sz w:val="20"/>
          <w:szCs w:val="28"/>
        </w:rPr>
      </w:pPr>
    </w:p>
    <w:p w:rsidR="00167C81" w:rsidRPr="00167C81" w:rsidRDefault="00167C81" w:rsidP="00167C81">
      <w:pPr>
        <w:spacing w:after="0" w:line="240" w:lineRule="atLeast"/>
        <w:jc w:val="center"/>
        <w:rPr>
          <w:rFonts w:ascii="Times New Roman" w:hAnsi="Times New Roman" w:cs="Times New Roman"/>
          <w:b/>
          <w:sz w:val="28"/>
          <w:szCs w:val="28"/>
        </w:rPr>
      </w:pPr>
    </w:p>
    <w:p w:rsidR="00167C81" w:rsidRPr="00167C81" w:rsidRDefault="00167C81" w:rsidP="00167C81">
      <w:pPr>
        <w:pStyle w:val="1"/>
        <w:spacing w:line="240" w:lineRule="atLeast"/>
      </w:pPr>
      <w:r w:rsidRPr="00167C81">
        <w:t>ПОРЯДОК</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 xml:space="preserve">составления и ведения кассового плана исполнения </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 xml:space="preserve">бюджета сельского поселения </w:t>
      </w:r>
      <w:smartTag w:uri="urn:schemas-microsoft-com:office:smarttags" w:element="PersonName">
        <w:smartTagPr>
          <w:attr w:name="ProductID" w:val="Каинлыковский сельсовет"/>
        </w:smartTagPr>
        <w:r w:rsidRPr="00167C81">
          <w:rPr>
            <w:rFonts w:ascii="Times New Roman" w:hAnsi="Times New Roman" w:cs="Times New Roman"/>
            <w:b/>
            <w:sz w:val="28"/>
            <w:szCs w:val="28"/>
          </w:rPr>
          <w:t>Каинлыковский сельсовет</w:t>
        </w:r>
      </w:smartTag>
      <w:r w:rsidRPr="00167C81">
        <w:rPr>
          <w:rFonts w:ascii="Times New Roman" w:hAnsi="Times New Roman" w:cs="Times New Roman"/>
          <w:b/>
          <w:sz w:val="28"/>
          <w:szCs w:val="28"/>
        </w:rPr>
        <w:t xml:space="preserve"> </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 xml:space="preserve">муниципального района Бураевский район Республики Башкортостан </w:t>
      </w:r>
    </w:p>
    <w:p w:rsidR="00167C81" w:rsidRPr="00167C81" w:rsidRDefault="00167C81" w:rsidP="00167C81">
      <w:pPr>
        <w:spacing w:after="0" w:line="240" w:lineRule="atLeast"/>
        <w:jc w:val="center"/>
        <w:rPr>
          <w:rFonts w:ascii="Times New Roman" w:hAnsi="Times New Roman" w:cs="Times New Roman"/>
          <w:sz w:val="28"/>
          <w:szCs w:val="28"/>
        </w:rPr>
      </w:pPr>
    </w:p>
    <w:p w:rsidR="00167C81" w:rsidRPr="00167C81" w:rsidRDefault="00167C81" w:rsidP="00167C81">
      <w:pPr>
        <w:numPr>
          <w:ilvl w:val="0"/>
          <w:numId w:val="1"/>
        </w:numPr>
        <w:tabs>
          <w:tab w:val="num" w:pos="360"/>
          <w:tab w:val="left" w:pos="3600"/>
        </w:tabs>
        <w:spacing w:after="0" w:line="240" w:lineRule="atLeast"/>
        <w:ind w:left="0" w:firstLine="0"/>
        <w:jc w:val="center"/>
        <w:rPr>
          <w:rFonts w:ascii="Times New Roman" w:hAnsi="Times New Roman" w:cs="Times New Roman"/>
          <w:b/>
          <w:sz w:val="28"/>
          <w:szCs w:val="28"/>
        </w:rPr>
      </w:pPr>
      <w:r w:rsidRPr="00167C81">
        <w:rPr>
          <w:rFonts w:ascii="Times New Roman" w:hAnsi="Times New Roman" w:cs="Times New Roman"/>
          <w:b/>
          <w:sz w:val="28"/>
          <w:szCs w:val="28"/>
        </w:rPr>
        <w:t>Общие положения</w:t>
      </w:r>
    </w:p>
    <w:p w:rsidR="00167C81" w:rsidRPr="00167C81" w:rsidRDefault="00167C81" w:rsidP="00167C81">
      <w:pPr>
        <w:tabs>
          <w:tab w:val="left" w:pos="3600"/>
        </w:tabs>
        <w:spacing w:after="0" w:line="240" w:lineRule="atLeast"/>
        <w:rPr>
          <w:rFonts w:ascii="Times New Roman" w:hAnsi="Times New Roman" w:cs="Times New Roman"/>
          <w:b/>
          <w:sz w:val="28"/>
          <w:szCs w:val="28"/>
        </w:rPr>
      </w:pPr>
    </w:p>
    <w:p w:rsidR="00167C81" w:rsidRPr="00167C81" w:rsidRDefault="00167C81" w:rsidP="00167C81">
      <w:pPr>
        <w:numPr>
          <w:ilvl w:val="0"/>
          <w:numId w:val="2"/>
        </w:numPr>
        <w:tabs>
          <w:tab w:val="clear" w:pos="2550"/>
          <w:tab w:val="num" w:pos="144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Настоящий Порядок составления и ведения кассового плана исполнения бюджета сельского поселения Каинлыковский сельсовет муниципального района Бураевский район Республики Башкортостан (далее - Порядок) разработан в соответствии со статьей 217.1 Бюджетного кодекса Российской Федерации и определяет правила составления и ведения кассового плана исполнения бюджета сельского поселения Каинлыковский сельсовет муниципального района Бураевский район Республики Башкортостан (далее – бюджет сельского поселения).</w:t>
      </w:r>
    </w:p>
    <w:p w:rsidR="00167C81" w:rsidRPr="00167C81" w:rsidRDefault="00167C81" w:rsidP="00167C81">
      <w:pPr>
        <w:numPr>
          <w:ilvl w:val="0"/>
          <w:numId w:val="2"/>
        </w:numPr>
        <w:tabs>
          <w:tab w:val="clear" w:pos="2550"/>
          <w:tab w:val="num" w:pos="144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Кассовый план исполнения бюджета сельского поселения (далее – кассовый план) включает:</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кассовый план на текущий финансовый год с квартальной детализацией;</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кассовый план на текущий квартал текущего финансового года с помесячной детализацией.</w:t>
      </w:r>
    </w:p>
    <w:p w:rsidR="00167C81" w:rsidRPr="00167C81" w:rsidRDefault="00167C81" w:rsidP="00167C81">
      <w:pPr>
        <w:numPr>
          <w:ilvl w:val="0"/>
          <w:numId w:val="2"/>
        </w:numPr>
        <w:tabs>
          <w:tab w:val="clear" w:pos="2550"/>
          <w:tab w:val="num" w:pos="144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Составление и ведение кассового плана осуществляется на основании:</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 xml:space="preserve">показателей для кассового плана по доходам бюджета сельского поселения, составляемых в порядке, предусмотренном главой </w:t>
      </w:r>
      <w:r w:rsidRPr="00167C81">
        <w:rPr>
          <w:rFonts w:ascii="Times New Roman" w:hAnsi="Times New Roman" w:cs="Times New Roman"/>
          <w:sz w:val="28"/>
          <w:szCs w:val="28"/>
          <w:lang w:val="en-US"/>
        </w:rPr>
        <w:t>II</w:t>
      </w:r>
      <w:r w:rsidRPr="00167C81">
        <w:rPr>
          <w:rFonts w:ascii="Times New Roman" w:hAnsi="Times New Roman" w:cs="Times New Roman"/>
          <w:sz w:val="28"/>
          <w:szCs w:val="28"/>
        </w:rPr>
        <w:t xml:space="preserve"> настоящего Порядка;</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 xml:space="preserve">показателей для кассового плана по расходам бюджета сельского поселения, составляемых в порядке, предусмотренном главой </w:t>
      </w:r>
      <w:r w:rsidRPr="00167C81">
        <w:rPr>
          <w:rFonts w:ascii="Times New Roman" w:hAnsi="Times New Roman" w:cs="Times New Roman"/>
          <w:sz w:val="28"/>
          <w:szCs w:val="28"/>
          <w:lang w:val="en-US"/>
        </w:rPr>
        <w:t>III</w:t>
      </w:r>
      <w:r w:rsidRPr="00167C81">
        <w:rPr>
          <w:rFonts w:ascii="Times New Roman" w:hAnsi="Times New Roman" w:cs="Times New Roman"/>
          <w:sz w:val="28"/>
          <w:szCs w:val="28"/>
        </w:rPr>
        <w:t xml:space="preserve"> настоящего Порядка;</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 xml:space="preserve">показателей для кассового плана по источникам финансирования дефицита бюджета сельского поселения, составляемых в порядке, предусмотренном главой </w:t>
      </w:r>
      <w:r w:rsidR="00E24148">
        <w:rPr>
          <w:rFonts w:ascii="Times New Roman" w:hAnsi="Times New Roman" w:cs="Times New Roman"/>
          <w:sz w:val="28"/>
          <w:szCs w:val="28"/>
        </w:rPr>
        <w:t xml:space="preserve"> </w:t>
      </w:r>
      <w:r w:rsidRPr="00167C81">
        <w:rPr>
          <w:rFonts w:ascii="Times New Roman" w:hAnsi="Times New Roman" w:cs="Times New Roman"/>
          <w:sz w:val="28"/>
          <w:szCs w:val="28"/>
          <w:lang w:val="en-US"/>
        </w:rPr>
        <w:t>IV</w:t>
      </w:r>
      <w:r w:rsidRPr="00167C81">
        <w:rPr>
          <w:rFonts w:ascii="Times New Roman" w:hAnsi="Times New Roman" w:cs="Times New Roman"/>
          <w:sz w:val="28"/>
          <w:szCs w:val="28"/>
        </w:rPr>
        <w:t xml:space="preserve"> настоящего Порядка;</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иных необходимых показателей.</w:t>
      </w:r>
    </w:p>
    <w:p w:rsidR="00167C81" w:rsidRPr="00167C81" w:rsidRDefault="00167C81" w:rsidP="00167C81">
      <w:pPr>
        <w:numPr>
          <w:ilvl w:val="0"/>
          <w:numId w:val="2"/>
        </w:numPr>
        <w:tabs>
          <w:tab w:val="clear" w:pos="2550"/>
          <w:tab w:val="num" w:pos="144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 xml:space="preserve">Уточнение и представление показателей для кассового плана осуществляется в порядке, предусмотренном главами </w:t>
      </w:r>
      <w:r w:rsidRPr="00167C81">
        <w:rPr>
          <w:rFonts w:ascii="Times New Roman" w:hAnsi="Times New Roman" w:cs="Times New Roman"/>
          <w:sz w:val="28"/>
          <w:szCs w:val="28"/>
          <w:lang w:val="en-US"/>
        </w:rPr>
        <w:t>II</w:t>
      </w:r>
      <w:r w:rsidRPr="00167C81">
        <w:rPr>
          <w:rFonts w:ascii="Times New Roman" w:hAnsi="Times New Roman" w:cs="Times New Roman"/>
          <w:sz w:val="28"/>
          <w:szCs w:val="28"/>
        </w:rPr>
        <w:t xml:space="preserve"> – </w:t>
      </w:r>
      <w:r w:rsidRPr="00167C81">
        <w:rPr>
          <w:rFonts w:ascii="Times New Roman" w:hAnsi="Times New Roman" w:cs="Times New Roman"/>
          <w:sz w:val="28"/>
          <w:szCs w:val="28"/>
          <w:lang w:val="en-US"/>
        </w:rPr>
        <w:t>IV</w:t>
      </w:r>
      <w:r w:rsidRPr="00167C81">
        <w:rPr>
          <w:rFonts w:ascii="Times New Roman" w:hAnsi="Times New Roman" w:cs="Times New Roman"/>
          <w:sz w:val="28"/>
          <w:szCs w:val="28"/>
        </w:rPr>
        <w:t xml:space="preserve"> настоящего Порядка.</w:t>
      </w:r>
    </w:p>
    <w:p w:rsidR="00167C81" w:rsidRPr="00167C81" w:rsidRDefault="00167C81" w:rsidP="00167C81">
      <w:pPr>
        <w:spacing w:after="0" w:line="240" w:lineRule="atLeast"/>
        <w:jc w:val="both"/>
        <w:rPr>
          <w:rFonts w:ascii="Times New Roman" w:hAnsi="Times New Roman" w:cs="Times New Roman"/>
          <w:sz w:val="28"/>
          <w:szCs w:val="28"/>
        </w:rPr>
      </w:pPr>
    </w:p>
    <w:p w:rsidR="00167C81" w:rsidRPr="00167C81" w:rsidRDefault="00167C81" w:rsidP="00167C81">
      <w:pPr>
        <w:spacing w:after="0" w:line="240" w:lineRule="atLeast"/>
        <w:jc w:val="both"/>
        <w:rPr>
          <w:rFonts w:ascii="Times New Roman" w:hAnsi="Times New Roman" w:cs="Times New Roman"/>
          <w:sz w:val="28"/>
          <w:szCs w:val="28"/>
        </w:rPr>
      </w:pPr>
    </w:p>
    <w:p w:rsidR="00167C81" w:rsidRPr="00167C81" w:rsidRDefault="00167C81" w:rsidP="00167C81">
      <w:pPr>
        <w:spacing w:after="0" w:line="240" w:lineRule="atLeast"/>
        <w:jc w:val="both"/>
        <w:rPr>
          <w:rFonts w:ascii="Times New Roman" w:hAnsi="Times New Roman" w:cs="Times New Roman"/>
          <w:sz w:val="28"/>
          <w:szCs w:val="28"/>
        </w:rPr>
      </w:pPr>
    </w:p>
    <w:p w:rsidR="00167C81" w:rsidRPr="00167C81" w:rsidRDefault="00167C81" w:rsidP="00167C81">
      <w:pPr>
        <w:spacing w:after="0" w:line="240" w:lineRule="atLeast"/>
        <w:jc w:val="both"/>
        <w:rPr>
          <w:rFonts w:ascii="Times New Roman" w:hAnsi="Times New Roman" w:cs="Times New Roman"/>
          <w:sz w:val="28"/>
          <w:szCs w:val="28"/>
        </w:rPr>
      </w:pPr>
    </w:p>
    <w:p w:rsidR="00167C81" w:rsidRPr="00167C81" w:rsidRDefault="00167C81" w:rsidP="00167C81">
      <w:pPr>
        <w:numPr>
          <w:ilvl w:val="0"/>
          <w:numId w:val="1"/>
        </w:numPr>
        <w:tabs>
          <w:tab w:val="left" w:pos="720"/>
        </w:tabs>
        <w:spacing w:after="0" w:line="240" w:lineRule="atLeast"/>
        <w:ind w:left="0"/>
        <w:jc w:val="center"/>
        <w:rPr>
          <w:rFonts w:ascii="Times New Roman" w:hAnsi="Times New Roman" w:cs="Times New Roman"/>
          <w:b/>
          <w:sz w:val="28"/>
          <w:szCs w:val="28"/>
        </w:rPr>
      </w:pPr>
      <w:r w:rsidRPr="00167C81">
        <w:rPr>
          <w:rFonts w:ascii="Times New Roman" w:hAnsi="Times New Roman" w:cs="Times New Roman"/>
          <w:b/>
          <w:sz w:val="28"/>
          <w:szCs w:val="28"/>
        </w:rPr>
        <w:t>Порядок составления, уточнения и представления</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показателей для кассового плана по доходам бюджета</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 xml:space="preserve">сельского поселения </w:t>
      </w:r>
    </w:p>
    <w:p w:rsidR="00167C81" w:rsidRPr="00167C81" w:rsidRDefault="00167C81" w:rsidP="00167C81">
      <w:pPr>
        <w:spacing w:after="0" w:line="240" w:lineRule="atLeast"/>
        <w:jc w:val="center"/>
        <w:rPr>
          <w:rFonts w:ascii="Times New Roman" w:hAnsi="Times New Roman" w:cs="Times New Roman"/>
          <w:b/>
          <w:sz w:val="28"/>
          <w:szCs w:val="28"/>
        </w:rPr>
      </w:pPr>
    </w:p>
    <w:p w:rsidR="00167C81" w:rsidRPr="00167C81" w:rsidRDefault="00167C81" w:rsidP="00167C81">
      <w:pPr>
        <w:numPr>
          <w:ilvl w:val="0"/>
          <w:numId w:val="2"/>
        </w:numPr>
        <w:tabs>
          <w:tab w:val="clear" w:pos="2550"/>
          <w:tab w:val="num" w:pos="144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Показатели для кассового плана по доходам бюджета сельского поселения формируются на основании сведений, полученных от главных администраторов доходов бюджета сельского поселения о помесячном распределении поступлений доходов в бюджет сельского поселения (приложение № 1 к настоящему Порядку).</w:t>
      </w:r>
    </w:p>
    <w:p w:rsidR="00167C81" w:rsidRPr="00167C81" w:rsidRDefault="00167C81" w:rsidP="00167C81">
      <w:pPr>
        <w:numPr>
          <w:ilvl w:val="0"/>
          <w:numId w:val="2"/>
        </w:numPr>
        <w:tabs>
          <w:tab w:val="clear" w:pos="2550"/>
          <w:tab w:val="num" w:pos="72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В целях составления кассового плана главные администраторы доходов бюджета сельского поселения формируют и представляют помесячное распределение администрируемых ими поступлений соответствующих доходов в бюджет сельского поселения на очередной финансовый год не позднее 23 декабря отчетного финансового года, согласно Приложению 1 к настоящему Порядку.</w:t>
      </w:r>
    </w:p>
    <w:p w:rsidR="00167C81" w:rsidRPr="00167C81" w:rsidRDefault="00167C81" w:rsidP="00167C81">
      <w:pPr>
        <w:numPr>
          <w:ilvl w:val="0"/>
          <w:numId w:val="2"/>
        </w:numPr>
        <w:tabs>
          <w:tab w:val="clear" w:pos="2550"/>
          <w:tab w:val="num" w:pos="72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На основании представленных данных о помесячном поступлении доходов формируется квартальное распределение доходов бюджета сельского поселения по главным администраторам доходов не позднее 28 числа текущего месяца.</w:t>
      </w:r>
    </w:p>
    <w:p w:rsidR="00167C81" w:rsidRPr="00167C81" w:rsidRDefault="00167C81" w:rsidP="00167C81">
      <w:pPr>
        <w:numPr>
          <w:ilvl w:val="0"/>
          <w:numId w:val="2"/>
        </w:numPr>
        <w:tabs>
          <w:tab w:val="clear" w:pos="2550"/>
          <w:tab w:val="num" w:pos="72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В целях ведения кассового плана главные администраторы доходов бюджета сельского поселения  после получения уточненных сведений о квартальном распределении доходов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(приложение № 1 к настоящему Порядку).</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 следующего за текущим месяцем.</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бюджета сельского поселения в электронном виде и на бумажном носителе не реже 1 раза в месяц, не позднее 25 числа текущего месяца (приложение № 1 к настоящему Порядку).</w:t>
      </w:r>
    </w:p>
    <w:p w:rsidR="00167C81" w:rsidRPr="00167C81" w:rsidRDefault="00167C81" w:rsidP="00167C81">
      <w:pPr>
        <w:spacing w:after="0" w:line="240" w:lineRule="atLeast"/>
        <w:ind w:firstLine="1080"/>
        <w:jc w:val="both"/>
        <w:rPr>
          <w:rFonts w:ascii="Times New Roman" w:hAnsi="Times New Roman" w:cs="Times New Roman"/>
          <w:i/>
          <w:color w:val="FF6600"/>
          <w:sz w:val="28"/>
          <w:szCs w:val="28"/>
        </w:rPr>
      </w:pPr>
      <w:r w:rsidRPr="00167C81">
        <w:rPr>
          <w:rFonts w:ascii="Times New Roman" w:hAnsi="Times New Roman" w:cs="Times New Roman"/>
          <w:sz w:val="28"/>
          <w:szCs w:val="28"/>
        </w:rPr>
        <w:t xml:space="preserve">В случае отклонения фактических поступлений по видам доходов бюджета сельского поселения 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 соответствующий главный администратор доходов бюджета сельского поселения представляет пояснительную записку с отражением причин указанного отклонения не позднее 25 числа месяца, следующего за отчетным периодом. </w:t>
      </w:r>
    </w:p>
    <w:p w:rsidR="00167C81" w:rsidRPr="00167C81" w:rsidRDefault="00167C81" w:rsidP="00167C81">
      <w:pPr>
        <w:pStyle w:val="a3"/>
        <w:spacing w:line="240" w:lineRule="atLeast"/>
      </w:pPr>
      <w:r w:rsidRPr="00167C81">
        <w:lastRenderedPageBreak/>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(1,2,3 и т.д.). Нумерация уточненных сведений о помесячном распределении поступлений доходов в бюджет сельского поселения начинается с номера «2».</w:t>
      </w:r>
    </w:p>
    <w:p w:rsidR="00167C81" w:rsidRPr="00167C81" w:rsidRDefault="00167C81" w:rsidP="00167C81">
      <w:pPr>
        <w:numPr>
          <w:ilvl w:val="0"/>
          <w:numId w:val="2"/>
        </w:numPr>
        <w:tabs>
          <w:tab w:val="clear" w:pos="2550"/>
          <w:tab w:val="num" w:pos="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На основе сведений главных администраторов доходов бюджета сельского поселения формируются в электронном виде сведения (приложение № 1 к настоящему Порядку и строки 210-220 приложения № 6 к настоящему Порядку):</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прогноз поступлений доходов в бюджет сельского поселения  на очередной финансовый год с помесячным распределением поступлений в разрезе кодов классификации доходов бюджетов Российской Федерации не позднее 25 декабря текущего финансового года;</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28 числа месяца, предшествующего отчетному.</w:t>
      </w:r>
    </w:p>
    <w:p w:rsidR="00167C81" w:rsidRPr="00167C81" w:rsidRDefault="00167C81" w:rsidP="00167C81">
      <w:pPr>
        <w:spacing w:after="0" w:line="240" w:lineRule="atLeast"/>
        <w:ind w:firstLine="1080"/>
        <w:jc w:val="both"/>
        <w:rPr>
          <w:rFonts w:ascii="Times New Roman" w:hAnsi="Times New Roman" w:cs="Times New Roman"/>
          <w:sz w:val="28"/>
          <w:szCs w:val="28"/>
        </w:rPr>
      </w:pPr>
    </w:p>
    <w:p w:rsidR="00167C81" w:rsidRPr="00167C81" w:rsidRDefault="00167C81" w:rsidP="00167C81">
      <w:pPr>
        <w:numPr>
          <w:ilvl w:val="0"/>
          <w:numId w:val="1"/>
        </w:numPr>
        <w:spacing w:after="0" w:line="240" w:lineRule="atLeast"/>
        <w:ind w:left="0"/>
        <w:jc w:val="center"/>
        <w:rPr>
          <w:rFonts w:ascii="Times New Roman" w:hAnsi="Times New Roman" w:cs="Times New Roman"/>
          <w:b/>
          <w:sz w:val="28"/>
          <w:szCs w:val="28"/>
        </w:rPr>
      </w:pPr>
      <w:r w:rsidRPr="00167C81">
        <w:rPr>
          <w:rFonts w:ascii="Times New Roman" w:hAnsi="Times New Roman" w:cs="Times New Roman"/>
          <w:b/>
          <w:sz w:val="28"/>
          <w:szCs w:val="28"/>
        </w:rPr>
        <w:t>Порядок составления, уточнения и представления</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показателей для кассового плана по расходам бюджета</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 xml:space="preserve">сельского поселения </w:t>
      </w:r>
    </w:p>
    <w:p w:rsidR="00167C81" w:rsidRPr="00167C81" w:rsidRDefault="00167C81" w:rsidP="00167C81">
      <w:pPr>
        <w:spacing w:after="0" w:line="240" w:lineRule="atLeast"/>
        <w:jc w:val="center"/>
        <w:rPr>
          <w:rFonts w:ascii="Times New Roman" w:hAnsi="Times New Roman" w:cs="Times New Roman"/>
          <w:b/>
          <w:sz w:val="28"/>
          <w:szCs w:val="28"/>
        </w:rPr>
      </w:pPr>
    </w:p>
    <w:p w:rsidR="00167C81" w:rsidRPr="00167C81" w:rsidRDefault="00167C81" w:rsidP="00167C81">
      <w:pPr>
        <w:numPr>
          <w:ilvl w:val="0"/>
          <w:numId w:val="2"/>
        </w:numPr>
        <w:tabs>
          <w:tab w:val="clear" w:pos="2550"/>
          <w:tab w:val="num" w:pos="0"/>
          <w:tab w:val="left" w:pos="162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Показатели для кассового плана по расходам бюджета сельского поселения формируются на основании:</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сводной бюджетной росписи бюджета по расходам бюджета сельского поселения, лимитов бюджетных обязательств, утвержденных на текущий финансовый год (за исключением показателей по некассовым операциям);</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прогнозов отдельных кассовых выплат по расходам бюджета сельского поселения на текущий финансовый год с помесячной детализацией (приложение № 2, № 3 к настоящему Порядку);</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прогнозов отдельных кассовых выплат по расходам бюджета сельского поселения  на очередной квартал с детализацией по месяцам.</w:t>
      </w:r>
    </w:p>
    <w:p w:rsidR="00167C81" w:rsidRPr="00167C81" w:rsidRDefault="00167C81" w:rsidP="00167C81">
      <w:pPr>
        <w:numPr>
          <w:ilvl w:val="0"/>
          <w:numId w:val="2"/>
        </w:numPr>
        <w:tabs>
          <w:tab w:val="clear" w:pos="2550"/>
          <w:tab w:val="num" w:pos="1440"/>
        </w:tabs>
        <w:spacing w:after="0" w:line="240" w:lineRule="atLeast"/>
        <w:ind w:left="0"/>
        <w:jc w:val="both"/>
        <w:rPr>
          <w:rFonts w:ascii="Times New Roman" w:hAnsi="Times New Roman" w:cs="Times New Roman"/>
          <w:sz w:val="28"/>
          <w:szCs w:val="28"/>
        </w:rPr>
      </w:pPr>
      <w:r w:rsidRPr="00167C81">
        <w:rPr>
          <w:rFonts w:ascii="Times New Roman" w:hAnsi="Times New Roman" w:cs="Times New Roman"/>
          <w:sz w:val="28"/>
          <w:szCs w:val="28"/>
        </w:rPr>
        <w:t xml:space="preserve"> В целях составления кассового плана:</w:t>
      </w:r>
    </w:p>
    <w:p w:rsidR="00167C81" w:rsidRPr="00167C81" w:rsidRDefault="00167C81" w:rsidP="00167C81">
      <w:pPr>
        <w:spacing w:after="0" w:line="240" w:lineRule="atLeast"/>
        <w:ind w:firstLine="1080"/>
        <w:jc w:val="both"/>
        <w:rPr>
          <w:rFonts w:ascii="Times New Roman" w:hAnsi="Times New Roman" w:cs="Times New Roman"/>
          <w:color w:val="000000"/>
          <w:sz w:val="28"/>
          <w:szCs w:val="28"/>
        </w:rPr>
      </w:pPr>
      <w:r w:rsidRPr="00167C81">
        <w:rPr>
          <w:rFonts w:ascii="Times New Roman" w:hAnsi="Times New Roman" w:cs="Times New Roman"/>
          <w:color w:val="000000"/>
          <w:sz w:val="28"/>
          <w:szCs w:val="28"/>
        </w:rPr>
        <w:t xml:space="preserve">главные распорядители средств бюджета </w:t>
      </w:r>
      <w:r w:rsidRPr="00167C81">
        <w:rPr>
          <w:rFonts w:ascii="Times New Roman" w:hAnsi="Times New Roman" w:cs="Times New Roman"/>
          <w:sz w:val="28"/>
          <w:szCs w:val="28"/>
        </w:rPr>
        <w:t xml:space="preserve">сельского поселения, </w:t>
      </w:r>
      <w:r w:rsidRPr="00167C81">
        <w:rPr>
          <w:rFonts w:ascii="Times New Roman" w:hAnsi="Times New Roman" w:cs="Times New Roman"/>
          <w:color w:val="000000"/>
          <w:sz w:val="28"/>
          <w:szCs w:val="28"/>
        </w:rPr>
        <w:t xml:space="preserve">которым сводной бюджетной росписью местного бюджета предусмотрены бюджетные ассигнования на безвозмездные перечисления организациям и на увеличение стоимости акций и иных форм участия в капитале, формируют уточненный прогноз отдельных кассовых выплат по расходам бюджета </w:t>
      </w:r>
      <w:r w:rsidRPr="00167C81">
        <w:rPr>
          <w:rFonts w:ascii="Times New Roman" w:hAnsi="Times New Roman" w:cs="Times New Roman"/>
          <w:sz w:val="28"/>
          <w:szCs w:val="28"/>
        </w:rPr>
        <w:t xml:space="preserve">сельского поселения </w:t>
      </w:r>
      <w:r w:rsidRPr="00167C81">
        <w:rPr>
          <w:rFonts w:ascii="Times New Roman" w:hAnsi="Times New Roman" w:cs="Times New Roman"/>
          <w:color w:val="000000"/>
          <w:sz w:val="28"/>
          <w:szCs w:val="28"/>
        </w:rPr>
        <w:t>на текущий финансовый год с помесячной детализацией (приложение № 3 к настоящему Порядку).</w:t>
      </w:r>
    </w:p>
    <w:p w:rsidR="00167C81" w:rsidRPr="00167C81" w:rsidRDefault="00167C81" w:rsidP="00167C81">
      <w:pPr>
        <w:spacing w:after="0" w:line="240" w:lineRule="atLeast"/>
        <w:ind w:firstLine="1080"/>
        <w:jc w:val="both"/>
        <w:rPr>
          <w:rFonts w:ascii="Times New Roman" w:hAnsi="Times New Roman" w:cs="Times New Roman"/>
          <w:color w:val="000000"/>
          <w:sz w:val="28"/>
          <w:szCs w:val="28"/>
        </w:rPr>
      </w:pPr>
      <w:r w:rsidRPr="00167C81">
        <w:rPr>
          <w:rFonts w:ascii="Times New Roman" w:hAnsi="Times New Roman" w:cs="Times New Roman"/>
          <w:color w:val="000000"/>
          <w:sz w:val="28"/>
          <w:szCs w:val="28"/>
        </w:rPr>
        <w:t xml:space="preserve">Сформированные прогнозы по расходам бюджета </w:t>
      </w:r>
      <w:r w:rsidRPr="00167C81">
        <w:rPr>
          <w:rFonts w:ascii="Times New Roman" w:hAnsi="Times New Roman" w:cs="Times New Roman"/>
          <w:sz w:val="28"/>
          <w:szCs w:val="28"/>
        </w:rPr>
        <w:t xml:space="preserve">сельского поселения </w:t>
      </w:r>
      <w:r w:rsidRPr="00167C81">
        <w:rPr>
          <w:rFonts w:ascii="Times New Roman" w:hAnsi="Times New Roman" w:cs="Times New Roman"/>
          <w:color w:val="000000"/>
          <w:sz w:val="28"/>
          <w:szCs w:val="28"/>
        </w:rPr>
        <w:t xml:space="preserve">по прямым получателям средств (разработчиками - представление данных производится по мере утверждения районных целевых программ, определяющих получателей бюджетных средств в текущем году) на текущий год с  помесячной детализацией  в электронном виде передаются в </w:t>
      </w:r>
      <w:r w:rsidRPr="00167C81">
        <w:rPr>
          <w:rFonts w:ascii="Times New Roman" w:hAnsi="Times New Roman" w:cs="Times New Roman"/>
          <w:sz w:val="28"/>
          <w:szCs w:val="28"/>
        </w:rPr>
        <w:t xml:space="preserve">финансовый </w:t>
      </w:r>
      <w:r w:rsidRPr="00167C81">
        <w:rPr>
          <w:rFonts w:ascii="Times New Roman" w:hAnsi="Times New Roman" w:cs="Times New Roman"/>
          <w:sz w:val="28"/>
          <w:szCs w:val="28"/>
        </w:rPr>
        <w:lastRenderedPageBreak/>
        <w:t xml:space="preserve">орган </w:t>
      </w:r>
      <w:r w:rsidRPr="00167C81">
        <w:rPr>
          <w:rFonts w:ascii="Times New Roman" w:hAnsi="Times New Roman" w:cs="Times New Roman"/>
          <w:color w:val="000000"/>
          <w:sz w:val="28"/>
          <w:szCs w:val="28"/>
        </w:rPr>
        <w:t>согласно приложения № 2 к настоящему Порядку не  позднее 20 числа отчетного финансового года.</w:t>
      </w:r>
    </w:p>
    <w:p w:rsidR="00167C81" w:rsidRPr="00167C81" w:rsidRDefault="00167C81" w:rsidP="00167C81">
      <w:pPr>
        <w:spacing w:after="0" w:line="240" w:lineRule="atLeast"/>
        <w:ind w:firstLine="1080"/>
        <w:jc w:val="both"/>
        <w:rPr>
          <w:rFonts w:ascii="Times New Roman" w:hAnsi="Times New Roman" w:cs="Times New Roman"/>
          <w:color w:val="000000"/>
          <w:sz w:val="28"/>
          <w:szCs w:val="28"/>
        </w:rPr>
      </w:pPr>
      <w:r w:rsidRPr="00167C81">
        <w:rPr>
          <w:rFonts w:ascii="Times New Roman" w:hAnsi="Times New Roman" w:cs="Times New Roman"/>
          <w:color w:val="000000"/>
          <w:sz w:val="28"/>
          <w:szCs w:val="28"/>
        </w:rPr>
        <w:t xml:space="preserve">Прогноз отдельных кассовых выплат по расходам бюджета </w:t>
      </w:r>
      <w:r w:rsidRPr="00167C81">
        <w:rPr>
          <w:rFonts w:ascii="Times New Roman" w:hAnsi="Times New Roman" w:cs="Times New Roman"/>
          <w:sz w:val="28"/>
          <w:szCs w:val="28"/>
        </w:rPr>
        <w:t>сельского поселения</w:t>
      </w:r>
      <w:r w:rsidRPr="00167C81">
        <w:rPr>
          <w:rFonts w:ascii="Times New Roman" w:hAnsi="Times New Roman" w:cs="Times New Roman"/>
          <w:color w:val="000000"/>
          <w:sz w:val="28"/>
          <w:szCs w:val="28"/>
        </w:rPr>
        <w:t xml:space="preserve"> на безвозмездные  перечисления организациям и на увеличение стоимости акций и иных форм участия в капитале на текущий финансовый год с помесячной детализацией представляются главными распорядителями средств местного бюджета в электронном виде и на бумажном носителе не позднее  20 декабря отчетного финансового года.</w:t>
      </w:r>
    </w:p>
    <w:p w:rsidR="00167C81" w:rsidRPr="00167C81" w:rsidRDefault="00167C81" w:rsidP="00167C81">
      <w:pPr>
        <w:numPr>
          <w:ilvl w:val="0"/>
          <w:numId w:val="2"/>
        </w:numPr>
        <w:tabs>
          <w:tab w:val="clear" w:pos="2550"/>
          <w:tab w:val="num" w:pos="1440"/>
        </w:tabs>
        <w:spacing w:after="0" w:line="240" w:lineRule="atLeast"/>
        <w:ind w:left="0"/>
        <w:jc w:val="both"/>
        <w:rPr>
          <w:rFonts w:ascii="Times New Roman" w:hAnsi="Times New Roman" w:cs="Times New Roman"/>
          <w:sz w:val="28"/>
          <w:szCs w:val="28"/>
        </w:rPr>
      </w:pPr>
      <w:r w:rsidRPr="00167C81">
        <w:rPr>
          <w:rFonts w:ascii="Times New Roman" w:hAnsi="Times New Roman" w:cs="Times New Roman"/>
          <w:sz w:val="28"/>
          <w:szCs w:val="28"/>
        </w:rPr>
        <w:t>В целях ведения кассового плана:</w:t>
      </w:r>
    </w:p>
    <w:p w:rsidR="00167C81" w:rsidRPr="00167C81" w:rsidRDefault="00167C81" w:rsidP="00167C81">
      <w:pPr>
        <w:spacing w:after="0" w:line="240" w:lineRule="atLeast"/>
        <w:ind w:firstLine="1080"/>
        <w:jc w:val="both"/>
        <w:rPr>
          <w:rFonts w:ascii="Times New Roman" w:hAnsi="Times New Roman" w:cs="Times New Roman"/>
          <w:color w:val="000000"/>
          <w:sz w:val="28"/>
          <w:szCs w:val="28"/>
        </w:rPr>
      </w:pPr>
      <w:r w:rsidRPr="00167C81">
        <w:rPr>
          <w:rFonts w:ascii="Times New Roman" w:hAnsi="Times New Roman" w:cs="Times New Roman"/>
          <w:color w:val="000000"/>
          <w:sz w:val="28"/>
          <w:szCs w:val="28"/>
        </w:rPr>
        <w:t xml:space="preserve">главные распорядители средств бюджета </w:t>
      </w:r>
      <w:r w:rsidRPr="00167C81">
        <w:rPr>
          <w:rFonts w:ascii="Times New Roman" w:hAnsi="Times New Roman" w:cs="Times New Roman"/>
          <w:sz w:val="28"/>
          <w:szCs w:val="28"/>
        </w:rPr>
        <w:t>сельского поселения</w:t>
      </w:r>
      <w:r w:rsidRPr="00167C81">
        <w:rPr>
          <w:rFonts w:ascii="Times New Roman" w:hAnsi="Times New Roman" w:cs="Times New Roman"/>
          <w:color w:val="000000"/>
          <w:sz w:val="28"/>
          <w:szCs w:val="28"/>
        </w:rPr>
        <w:t xml:space="preserve"> формируют уточненный прогноз отдельных кассовых выплат по расходам бюджета </w:t>
      </w:r>
      <w:r w:rsidRPr="00167C81">
        <w:rPr>
          <w:rFonts w:ascii="Times New Roman" w:hAnsi="Times New Roman" w:cs="Times New Roman"/>
          <w:sz w:val="28"/>
          <w:szCs w:val="28"/>
        </w:rPr>
        <w:t>сельского поселения</w:t>
      </w:r>
      <w:r w:rsidRPr="00167C81">
        <w:rPr>
          <w:rFonts w:ascii="Times New Roman" w:hAnsi="Times New Roman" w:cs="Times New Roman"/>
          <w:color w:val="000000"/>
          <w:sz w:val="28"/>
          <w:szCs w:val="28"/>
        </w:rPr>
        <w:t xml:space="preserve"> на безвозмездные перечисления организациям и на увеличение стоимости акций и иных форм участия в капитале на текущий финансовый год с помесячной детализацией (приложение № 3 к настоящему Порядку). </w:t>
      </w:r>
    </w:p>
    <w:p w:rsidR="00167C81" w:rsidRPr="00167C81" w:rsidRDefault="00167C81" w:rsidP="00167C81">
      <w:pPr>
        <w:spacing w:after="0" w:line="240" w:lineRule="atLeast"/>
        <w:ind w:firstLine="1080"/>
        <w:jc w:val="both"/>
        <w:rPr>
          <w:rFonts w:ascii="Times New Roman" w:hAnsi="Times New Roman" w:cs="Times New Roman"/>
          <w:color w:val="000000"/>
          <w:sz w:val="28"/>
          <w:szCs w:val="28"/>
        </w:rPr>
      </w:pPr>
      <w:r w:rsidRPr="00167C81">
        <w:rPr>
          <w:rFonts w:ascii="Times New Roman" w:hAnsi="Times New Roman" w:cs="Times New Roman"/>
          <w:color w:val="000000"/>
          <w:sz w:val="28"/>
          <w:szCs w:val="28"/>
        </w:rPr>
        <w:t xml:space="preserve">Сформированные уточненные прогнозы по расходам бюджета </w:t>
      </w:r>
      <w:r w:rsidRPr="00167C81">
        <w:rPr>
          <w:rFonts w:ascii="Times New Roman" w:hAnsi="Times New Roman" w:cs="Times New Roman"/>
          <w:sz w:val="28"/>
          <w:szCs w:val="28"/>
        </w:rPr>
        <w:t>сельского поселения</w:t>
      </w:r>
      <w:r w:rsidRPr="00167C81">
        <w:rPr>
          <w:rFonts w:ascii="Times New Roman" w:hAnsi="Times New Roman" w:cs="Times New Roman"/>
          <w:color w:val="000000"/>
          <w:sz w:val="28"/>
          <w:szCs w:val="28"/>
        </w:rPr>
        <w:t xml:space="preserve"> на текущий финансовый год с помесячной детализацией представляются в электронном виде не позднее                28 числа отчетного финансового периода.</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на очередной квартал с детализацией по месяцам, могут быть уточнены в течение текущего месяца.</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color w:val="000000"/>
          <w:sz w:val="28"/>
          <w:szCs w:val="28"/>
        </w:rPr>
        <w:t xml:space="preserve">12. Уточненный прогноз отдельных кассовых выплат по расходам бюджета </w:t>
      </w:r>
      <w:r w:rsidRPr="00167C81">
        <w:rPr>
          <w:rFonts w:ascii="Times New Roman" w:hAnsi="Times New Roman" w:cs="Times New Roman"/>
          <w:sz w:val="28"/>
          <w:szCs w:val="28"/>
        </w:rPr>
        <w:t>сельского поселения</w:t>
      </w:r>
      <w:r w:rsidRPr="00167C81">
        <w:rPr>
          <w:rFonts w:ascii="Times New Roman" w:hAnsi="Times New Roman" w:cs="Times New Roman"/>
          <w:color w:val="000000"/>
          <w:sz w:val="28"/>
          <w:szCs w:val="28"/>
        </w:rPr>
        <w:t xml:space="preserve"> на безвозмездные перечисления организациям и на увеличение стоимости акций и иных форм участия в капитале на текущий финансовый год с помесячной детализацией и прогноз (уточненный прогноз</w:t>
      </w:r>
      <w:r w:rsidRPr="00167C81">
        <w:rPr>
          <w:rFonts w:ascii="Times New Roman" w:hAnsi="Times New Roman" w:cs="Times New Roman"/>
          <w:sz w:val="28"/>
          <w:szCs w:val="28"/>
        </w:rPr>
        <w:t>) отдельных кассовых выплат по расходам бюджета на очередной квартал, представляются в электронном виде и на бумажном носителе главными распорядителями не реже 1 раза в месяц, не позднее 28 числа месяца для  формирования свода указанных сведений (приложение № 3 к настоящему Порядку).</w:t>
      </w:r>
    </w:p>
    <w:p w:rsidR="00167C81" w:rsidRPr="00167C81" w:rsidRDefault="00167C81" w:rsidP="00167C81">
      <w:pPr>
        <w:pStyle w:val="a3"/>
        <w:spacing w:line="240" w:lineRule="atLeast"/>
        <w:rPr>
          <w:color w:val="FF6600"/>
        </w:rPr>
      </w:pPr>
      <w:r w:rsidRPr="00167C81">
        <w:t>В случае отклонения кассовых выплат по данному виду расходов бюджета в отчетном периоде от соответствующего показателя прогноза отдельных кассовых выплат по расходам бюджета на величину более чем 15 процентов от указанного показателя, соответствующий главный распорядитель средств бюджета сельского поселения представляет в финансовый орган пояснительную записку с отражением причин указанного отклонения не позднее 15 числа месяца, следующего за отчетным периодом.</w:t>
      </w:r>
    </w:p>
    <w:p w:rsid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При нумерации прогнозов (уточненных прогнозов) отдельных кассовых выплат по расходам бюджета им присваиваются порядковые номера (1,2,3 и т.д.). Нумерация уточненных прогнозов отдельных кассовых выплат по расходам бюджета начинается с номера «2».</w:t>
      </w:r>
    </w:p>
    <w:p w:rsidR="00890E71" w:rsidRPr="00167C81" w:rsidRDefault="00890E71" w:rsidP="00167C81">
      <w:pPr>
        <w:spacing w:after="0" w:line="240" w:lineRule="atLeast"/>
        <w:ind w:firstLine="1080"/>
        <w:jc w:val="both"/>
        <w:rPr>
          <w:rFonts w:ascii="Times New Roman" w:hAnsi="Times New Roman" w:cs="Times New Roman"/>
          <w:sz w:val="28"/>
          <w:szCs w:val="28"/>
        </w:rPr>
      </w:pPr>
    </w:p>
    <w:p w:rsidR="00167C81" w:rsidRPr="00167C81" w:rsidRDefault="00167C81" w:rsidP="00167C81">
      <w:pPr>
        <w:spacing w:after="0" w:line="240" w:lineRule="atLeast"/>
        <w:jc w:val="both"/>
        <w:rPr>
          <w:rFonts w:ascii="Times New Roman" w:hAnsi="Times New Roman" w:cs="Times New Roman"/>
          <w:sz w:val="28"/>
          <w:szCs w:val="28"/>
        </w:rPr>
      </w:pPr>
    </w:p>
    <w:p w:rsidR="00167C81" w:rsidRPr="00167C81" w:rsidRDefault="00167C81" w:rsidP="00453D10">
      <w:pPr>
        <w:numPr>
          <w:ilvl w:val="1"/>
          <w:numId w:val="1"/>
        </w:num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Порядок составления, уточнения и представления</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показателей для кассового плана по источникам финансирования дефицита бюджета сельского поселения</w:t>
      </w:r>
    </w:p>
    <w:p w:rsidR="00167C81" w:rsidRPr="00167C81" w:rsidRDefault="00167C81" w:rsidP="00167C81">
      <w:pPr>
        <w:spacing w:after="0" w:line="240" w:lineRule="atLeast"/>
        <w:jc w:val="center"/>
        <w:rPr>
          <w:rFonts w:ascii="Times New Roman" w:hAnsi="Times New Roman" w:cs="Times New Roman"/>
          <w:b/>
          <w:sz w:val="28"/>
          <w:szCs w:val="28"/>
        </w:rPr>
      </w:pPr>
    </w:p>
    <w:p w:rsidR="00167C81" w:rsidRPr="00167C81" w:rsidRDefault="00167C81" w:rsidP="00167C81">
      <w:pPr>
        <w:spacing w:after="0" w:line="240" w:lineRule="atLeast"/>
        <w:jc w:val="center"/>
        <w:rPr>
          <w:rFonts w:ascii="Times New Roman" w:hAnsi="Times New Roman" w:cs="Times New Roman"/>
          <w:sz w:val="28"/>
          <w:szCs w:val="28"/>
        </w:rPr>
      </w:pPr>
      <w:r w:rsidRPr="00167C81">
        <w:rPr>
          <w:rFonts w:ascii="Times New Roman" w:hAnsi="Times New Roman" w:cs="Times New Roman"/>
          <w:sz w:val="28"/>
          <w:szCs w:val="28"/>
        </w:rPr>
        <w:t>Показатели для кассового плана по источникам финансирования дефицита бюджета сельского поселения формируются на основании:</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сводной бюджетной росписи бюджета сельского поселения по источникам финансирования дефицита бюджета сельского поселения;</w:t>
      </w: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4 к настоящему Порядку);</w:t>
      </w:r>
    </w:p>
    <w:p w:rsidR="00167C81" w:rsidRPr="00167C81" w:rsidRDefault="00167C81" w:rsidP="00167C81">
      <w:pPr>
        <w:numPr>
          <w:ilvl w:val="1"/>
          <w:numId w:val="1"/>
        </w:numPr>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Сводный прогноз кассовых поступлений и кассовых выплат по источникам финансирования дефицита бюджета сельского поселения на очередной финансовый год формируется с помесячной детализацией (приложение № 5 к настоящему Порядку) в электронном виде и заполняют строки 0240- 0244, строки 0330 – 0334, стр.0314 приложения № 6 к настоящему Порядку, не позднее 25 декабря текущего финансового года.</w:t>
      </w:r>
    </w:p>
    <w:p w:rsidR="00167C81" w:rsidRPr="00167C81" w:rsidRDefault="00167C81" w:rsidP="00167C81">
      <w:pPr>
        <w:numPr>
          <w:ilvl w:val="1"/>
          <w:numId w:val="1"/>
        </w:numPr>
        <w:tabs>
          <w:tab w:val="num" w:pos="540"/>
          <w:tab w:val="left" w:pos="1620"/>
        </w:tabs>
        <w:spacing w:after="0" w:line="240" w:lineRule="atLeast"/>
        <w:ind w:left="0" w:firstLine="1080"/>
        <w:jc w:val="both"/>
        <w:rPr>
          <w:rFonts w:ascii="Times New Roman" w:hAnsi="Times New Roman" w:cs="Times New Roman"/>
          <w:sz w:val="28"/>
          <w:szCs w:val="28"/>
        </w:rPr>
      </w:pPr>
      <w:r w:rsidRPr="00167C81">
        <w:rPr>
          <w:rFonts w:ascii="Times New Roman" w:hAnsi="Times New Roman" w:cs="Times New Roman"/>
          <w:sz w:val="28"/>
          <w:szCs w:val="28"/>
        </w:rPr>
        <w:t xml:space="preserve">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формируется с поквартальной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кассовых поступлений и кассовых выплат по источникам финансирования дефицита бюджета сельского поселения на очередной квартал с детализацией по месяцам, составленного на текущий месяц, могут быть уточнены в течение текущего месяца. </w:t>
      </w:r>
    </w:p>
    <w:p w:rsidR="00167C81" w:rsidRPr="00167C81" w:rsidRDefault="00167C81" w:rsidP="00167C81">
      <w:pPr>
        <w:tabs>
          <w:tab w:val="left" w:pos="1620"/>
        </w:tabs>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Сводный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формируется в электронном виде с детализацией по месяцам, и  с заполнением строки 0240-0244, 0330-0334, 0313, 0314, приложения № 6 к настоящему Порядку, по мере необходимости, не позднее 28 числа текущего месяца.</w:t>
      </w:r>
    </w:p>
    <w:p w:rsidR="00167C81" w:rsidRDefault="00167C81" w:rsidP="00167C81">
      <w:pPr>
        <w:tabs>
          <w:tab w:val="left" w:pos="1620"/>
        </w:tabs>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 xml:space="preserve">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(1,2,3 и т.д.). Нумерация уточненных прогнозов кассовых выплат и кассовых поступлений по источникам финансирования дефицита бюджета начинается с номера «2». </w:t>
      </w:r>
    </w:p>
    <w:p w:rsidR="00890E71" w:rsidRDefault="00890E71" w:rsidP="00167C81">
      <w:pPr>
        <w:tabs>
          <w:tab w:val="left" w:pos="1620"/>
        </w:tabs>
        <w:spacing w:after="0" w:line="240" w:lineRule="atLeast"/>
        <w:ind w:firstLine="1080"/>
        <w:jc w:val="both"/>
        <w:rPr>
          <w:rFonts w:ascii="Times New Roman" w:hAnsi="Times New Roman" w:cs="Times New Roman"/>
          <w:sz w:val="28"/>
          <w:szCs w:val="28"/>
        </w:rPr>
      </w:pPr>
    </w:p>
    <w:p w:rsidR="00890E71" w:rsidRDefault="00890E71" w:rsidP="00167C81">
      <w:pPr>
        <w:tabs>
          <w:tab w:val="left" w:pos="1620"/>
        </w:tabs>
        <w:spacing w:after="0" w:line="240" w:lineRule="atLeast"/>
        <w:ind w:firstLine="1080"/>
        <w:jc w:val="both"/>
        <w:rPr>
          <w:rFonts w:ascii="Times New Roman" w:hAnsi="Times New Roman" w:cs="Times New Roman"/>
          <w:sz w:val="28"/>
          <w:szCs w:val="28"/>
        </w:rPr>
      </w:pPr>
    </w:p>
    <w:p w:rsidR="00890E71" w:rsidRDefault="00890E71" w:rsidP="00167C81">
      <w:pPr>
        <w:tabs>
          <w:tab w:val="left" w:pos="1620"/>
        </w:tabs>
        <w:spacing w:after="0" w:line="240" w:lineRule="atLeast"/>
        <w:ind w:firstLine="1080"/>
        <w:jc w:val="both"/>
        <w:rPr>
          <w:rFonts w:ascii="Times New Roman" w:hAnsi="Times New Roman" w:cs="Times New Roman"/>
          <w:sz w:val="28"/>
          <w:szCs w:val="28"/>
        </w:rPr>
      </w:pPr>
    </w:p>
    <w:p w:rsidR="00890E71" w:rsidRDefault="00890E71" w:rsidP="00167C81">
      <w:pPr>
        <w:tabs>
          <w:tab w:val="left" w:pos="1620"/>
        </w:tabs>
        <w:spacing w:after="0" w:line="240" w:lineRule="atLeast"/>
        <w:ind w:firstLine="1080"/>
        <w:jc w:val="both"/>
        <w:rPr>
          <w:rFonts w:ascii="Times New Roman" w:hAnsi="Times New Roman" w:cs="Times New Roman"/>
          <w:sz w:val="28"/>
          <w:szCs w:val="28"/>
        </w:rPr>
      </w:pPr>
    </w:p>
    <w:p w:rsidR="00890E71" w:rsidRPr="00167C81" w:rsidRDefault="00890E71" w:rsidP="00167C81">
      <w:pPr>
        <w:tabs>
          <w:tab w:val="left" w:pos="1620"/>
        </w:tabs>
        <w:spacing w:after="0" w:line="240" w:lineRule="atLeast"/>
        <w:ind w:firstLine="1080"/>
        <w:jc w:val="both"/>
        <w:rPr>
          <w:rFonts w:ascii="Times New Roman" w:hAnsi="Times New Roman" w:cs="Times New Roman"/>
          <w:sz w:val="28"/>
          <w:szCs w:val="28"/>
        </w:rPr>
      </w:pPr>
    </w:p>
    <w:p w:rsidR="00167C81" w:rsidRPr="00167C81" w:rsidRDefault="00167C81" w:rsidP="00167C81">
      <w:pPr>
        <w:tabs>
          <w:tab w:val="left" w:pos="1620"/>
        </w:tabs>
        <w:spacing w:after="0" w:line="240" w:lineRule="atLeast"/>
        <w:ind w:firstLine="1080"/>
        <w:jc w:val="both"/>
        <w:rPr>
          <w:rFonts w:ascii="Times New Roman" w:hAnsi="Times New Roman" w:cs="Times New Roman"/>
          <w:color w:val="FF0000"/>
          <w:sz w:val="28"/>
          <w:szCs w:val="28"/>
        </w:rPr>
      </w:pPr>
    </w:p>
    <w:p w:rsidR="00167C81" w:rsidRPr="00167C81" w:rsidRDefault="00167C81" w:rsidP="00167C81">
      <w:pPr>
        <w:numPr>
          <w:ilvl w:val="0"/>
          <w:numId w:val="1"/>
        </w:numPr>
        <w:tabs>
          <w:tab w:val="num" w:pos="0"/>
        </w:tabs>
        <w:spacing w:after="0" w:line="240" w:lineRule="atLeast"/>
        <w:ind w:left="0" w:firstLine="0"/>
        <w:jc w:val="center"/>
        <w:rPr>
          <w:rFonts w:ascii="Times New Roman" w:hAnsi="Times New Roman" w:cs="Times New Roman"/>
          <w:b/>
          <w:sz w:val="28"/>
          <w:szCs w:val="28"/>
        </w:rPr>
      </w:pPr>
      <w:r w:rsidRPr="00167C81">
        <w:rPr>
          <w:rFonts w:ascii="Times New Roman" w:hAnsi="Times New Roman" w:cs="Times New Roman"/>
          <w:b/>
          <w:sz w:val="28"/>
          <w:szCs w:val="28"/>
        </w:rPr>
        <w:t xml:space="preserve">Порядок составления и уточнения свода </w:t>
      </w:r>
    </w:p>
    <w:p w:rsidR="00167C81" w:rsidRPr="00167C81" w:rsidRDefault="00167C81" w:rsidP="00167C81">
      <w:pPr>
        <w:spacing w:after="0" w:line="240" w:lineRule="atLeast"/>
        <w:jc w:val="center"/>
        <w:rPr>
          <w:rFonts w:ascii="Times New Roman" w:hAnsi="Times New Roman" w:cs="Times New Roman"/>
          <w:b/>
          <w:sz w:val="28"/>
          <w:szCs w:val="28"/>
        </w:rPr>
      </w:pPr>
      <w:r w:rsidRPr="00167C81">
        <w:rPr>
          <w:rFonts w:ascii="Times New Roman" w:hAnsi="Times New Roman" w:cs="Times New Roman"/>
          <w:b/>
          <w:sz w:val="28"/>
          <w:szCs w:val="28"/>
        </w:rPr>
        <w:t>кассового плана исполнения бюджета</w:t>
      </w:r>
    </w:p>
    <w:p w:rsidR="00167C81" w:rsidRPr="00167C81" w:rsidRDefault="00167C81" w:rsidP="00167C81">
      <w:pPr>
        <w:spacing w:after="0" w:line="240" w:lineRule="atLeast"/>
        <w:jc w:val="center"/>
        <w:rPr>
          <w:rFonts w:ascii="Times New Roman" w:hAnsi="Times New Roman" w:cs="Times New Roman"/>
          <w:b/>
          <w:sz w:val="28"/>
          <w:szCs w:val="28"/>
        </w:rPr>
      </w:pPr>
    </w:p>
    <w:p w:rsidR="00167C81" w:rsidRPr="00167C81" w:rsidRDefault="00167C81" w:rsidP="00167C81">
      <w:pPr>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17. В целях составления и ведения кассового плана на текущий финансовый год с поквартальной детализацией и на текущий квартал с детализацией по месяцам формируемого в электронном виде вносится следующие сведения:</w:t>
      </w:r>
    </w:p>
    <w:p w:rsidR="00167C81" w:rsidRPr="00167C81" w:rsidRDefault="00167C81" w:rsidP="00167C81">
      <w:pPr>
        <w:tabs>
          <w:tab w:val="left" w:pos="1620"/>
        </w:tabs>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 xml:space="preserve">- остатки на едином счете бюджета сельского поселения  на конец периода, в том числе оборотная кассовая наличность (строки 0700, 0710  </w:t>
      </w:r>
      <w:r w:rsidRPr="00167C81">
        <w:rPr>
          <w:rFonts w:ascii="Times New Roman" w:hAnsi="Times New Roman" w:cs="Times New Roman"/>
          <w:sz w:val="28"/>
          <w:szCs w:val="28"/>
          <w:lang w:val="en-US"/>
        </w:rPr>
        <w:t>VI</w:t>
      </w:r>
      <w:r w:rsidRPr="00167C81">
        <w:rPr>
          <w:rFonts w:ascii="Times New Roman" w:hAnsi="Times New Roman" w:cs="Times New Roman"/>
          <w:sz w:val="28"/>
          <w:szCs w:val="28"/>
        </w:rPr>
        <w:t xml:space="preserve"> приложения № 6 к настоящему Порядку).</w:t>
      </w:r>
    </w:p>
    <w:p w:rsidR="00167C81" w:rsidRPr="00167C81" w:rsidRDefault="00167C81" w:rsidP="00167C81">
      <w:pPr>
        <w:tabs>
          <w:tab w:val="left" w:pos="1620"/>
        </w:tabs>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Срок внесения указанных данных – не позднее 25 числа отчетного финансового периода и 28 числа текущего месяца.</w:t>
      </w:r>
    </w:p>
    <w:p w:rsidR="00167C81" w:rsidRPr="00167C81" w:rsidRDefault="00167C81" w:rsidP="00167C81">
      <w:pPr>
        <w:tabs>
          <w:tab w:val="left" w:pos="1620"/>
        </w:tabs>
        <w:spacing w:after="0" w:line="240" w:lineRule="atLeast"/>
        <w:ind w:firstLine="1080"/>
        <w:jc w:val="both"/>
        <w:rPr>
          <w:rFonts w:ascii="Times New Roman" w:hAnsi="Times New Roman" w:cs="Times New Roman"/>
          <w:sz w:val="28"/>
          <w:szCs w:val="28"/>
        </w:rPr>
      </w:pPr>
      <w:r w:rsidRPr="00167C81">
        <w:rPr>
          <w:rFonts w:ascii="Times New Roman" w:hAnsi="Times New Roman" w:cs="Times New Roman"/>
          <w:sz w:val="28"/>
          <w:szCs w:val="28"/>
        </w:rPr>
        <w:t>Составление и ведение кассового плана на текущий квартал с детализацией по месяцам осуществляется (приложение № 6 к настоящему Порядку) путем внесения уточнений в кассовый план на текущий финансовый год с поквартальной детализацией на основании уточненных сведений для кассового плана по мере их получения в соответствии с требованиями настоящего Порядка.</w:t>
      </w:r>
    </w:p>
    <w:p w:rsidR="00167C81" w:rsidRPr="00167C81" w:rsidRDefault="00167C81" w:rsidP="00167C81">
      <w:pPr>
        <w:tabs>
          <w:tab w:val="left" w:pos="1620"/>
        </w:tabs>
        <w:spacing w:after="0" w:line="240" w:lineRule="atLeast"/>
        <w:ind w:firstLine="1080"/>
        <w:jc w:val="both"/>
        <w:rPr>
          <w:rFonts w:ascii="Times New Roman" w:hAnsi="Times New Roman" w:cs="Times New Roman"/>
          <w:sz w:val="28"/>
          <w:szCs w:val="28"/>
        </w:rPr>
      </w:pPr>
    </w:p>
    <w:p w:rsidR="00167C81" w:rsidRDefault="00167C81" w:rsidP="00167C81">
      <w:pPr>
        <w:tabs>
          <w:tab w:val="left" w:pos="1620"/>
        </w:tabs>
        <w:ind w:firstLine="1080"/>
        <w:jc w:val="both"/>
        <w:rPr>
          <w:sz w:val="28"/>
          <w:szCs w:val="28"/>
        </w:rPr>
      </w:pPr>
    </w:p>
    <w:p w:rsidR="00061851" w:rsidRDefault="00061851"/>
    <w:sectPr w:rsidR="00061851" w:rsidSect="006726FB">
      <w:headerReference w:type="even" r:id="rId9"/>
      <w:headerReference w:type="default" r:id="rId10"/>
      <w:pgSz w:w="11906" w:h="16838"/>
      <w:pgMar w:top="719" w:right="566"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61" w:rsidRDefault="00B54561" w:rsidP="00043216">
      <w:pPr>
        <w:spacing w:after="0" w:line="240" w:lineRule="auto"/>
      </w:pPr>
      <w:r>
        <w:separator/>
      </w:r>
    </w:p>
  </w:endnote>
  <w:endnote w:type="continuationSeparator" w:id="1">
    <w:p w:rsidR="00B54561" w:rsidRDefault="00B54561" w:rsidP="00043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61" w:rsidRDefault="00B54561" w:rsidP="00043216">
      <w:pPr>
        <w:spacing w:after="0" w:line="240" w:lineRule="auto"/>
      </w:pPr>
      <w:r>
        <w:separator/>
      </w:r>
    </w:p>
  </w:footnote>
  <w:footnote w:type="continuationSeparator" w:id="1">
    <w:p w:rsidR="00B54561" w:rsidRDefault="00B54561" w:rsidP="00043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5D" w:rsidRDefault="00043216" w:rsidP="00687559">
    <w:pPr>
      <w:pStyle w:val="a5"/>
      <w:framePr w:wrap="around" w:vAnchor="text" w:hAnchor="margin" w:xAlign="center" w:y="1"/>
      <w:rPr>
        <w:rStyle w:val="a7"/>
      </w:rPr>
    </w:pPr>
    <w:r>
      <w:rPr>
        <w:rStyle w:val="a7"/>
      </w:rPr>
      <w:fldChar w:fldCharType="begin"/>
    </w:r>
    <w:r w:rsidR="00061851">
      <w:rPr>
        <w:rStyle w:val="a7"/>
      </w:rPr>
      <w:instrText xml:space="preserve">PAGE  </w:instrText>
    </w:r>
    <w:r>
      <w:rPr>
        <w:rStyle w:val="a7"/>
      </w:rPr>
      <w:fldChar w:fldCharType="end"/>
    </w:r>
  </w:p>
  <w:p w:rsidR="00D4005D" w:rsidRDefault="00B545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5D" w:rsidRDefault="00043216" w:rsidP="00687559">
    <w:pPr>
      <w:pStyle w:val="a5"/>
      <w:framePr w:wrap="around" w:vAnchor="text" w:hAnchor="margin" w:xAlign="center" w:y="1"/>
      <w:rPr>
        <w:rStyle w:val="a7"/>
      </w:rPr>
    </w:pPr>
    <w:r>
      <w:rPr>
        <w:rStyle w:val="a7"/>
      </w:rPr>
      <w:fldChar w:fldCharType="begin"/>
    </w:r>
    <w:r w:rsidR="00061851">
      <w:rPr>
        <w:rStyle w:val="a7"/>
      </w:rPr>
      <w:instrText xml:space="preserve">PAGE  </w:instrText>
    </w:r>
    <w:r>
      <w:rPr>
        <w:rStyle w:val="a7"/>
      </w:rPr>
      <w:fldChar w:fldCharType="separate"/>
    </w:r>
    <w:r w:rsidR="00E24148">
      <w:rPr>
        <w:rStyle w:val="a7"/>
        <w:noProof/>
      </w:rPr>
      <w:t>2</w:t>
    </w:r>
    <w:r>
      <w:rPr>
        <w:rStyle w:val="a7"/>
      </w:rPr>
      <w:fldChar w:fldCharType="end"/>
    </w:r>
  </w:p>
  <w:p w:rsidR="00D4005D" w:rsidRDefault="00B545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11E3E"/>
    <w:multiLevelType w:val="hybridMultilevel"/>
    <w:tmpl w:val="71065F8A"/>
    <w:lvl w:ilvl="0" w:tplc="6EF64AEA">
      <w:start w:val="1"/>
      <w:numFmt w:val="decimal"/>
      <w:lvlText w:val="%1."/>
      <w:lvlJc w:val="left"/>
      <w:pPr>
        <w:tabs>
          <w:tab w:val="num" w:pos="2550"/>
        </w:tabs>
        <w:ind w:left="2550" w:hanging="147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534243AB"/>
    <w:multiLevelType w:val="hybridMultilevel"/>
    <w:tmpl w:val="1B8071EC"/>
    <w:lvl w:ilvl="0" w:tplc="9FD06C88">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6E5048"/>
    <w:multiLevelType w:val="hybridMultilevel"/>
    <w:tmpl w:val="1F36E1B4"/>
    <w:lvl w:ilvl="0" w:tplc="F0605D1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653622"/>
    <w:multiLevelType w:val="hybridMultilevel"/>
    <w:tmpl w:val="D0E69F42"/>
    <w:lvl w:ilvl="0" w:tplc="51C6A788">
      <w:start w:val="1"/>
      <w:numFmt w:val="upperRoman"/>
      <w:lvlText w:val="%1."/>
      <w:lvlJc w:val="left"/>
      <w:pPr>
        <w:tabs>
          <w:tab w:val="num" w:pos="720"/>
        </w:tabs>
        <w:ind w:left="720" w:hanging="720"/>
      </w:pPr>
      <w:rPr>
        <w:rFonts w:hint="default"/>
      </w:rPr>
    </w:lvl>
    <w:lvl w:ilvl="1" w:tplc="3F8400D0">
      <w:start w:val="1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67C81"/>
    <w:rsid w:val="00043216"/>
    <w:rsid w:val="00061851"/>
    <w:rsid w:val="00167C81"/>
    <w:rsid w:val="002F3B88"/>
    <w:rsid w:val="00453D10"/>
    <w:rsid w:val="00593F82"/>
    <w:rsid w:val="00797E55"/>
    <w:rsid w:val="00890E71"/>
    <w:rsid w:val="009C216E"/>
    <w:rsid w:val="00AD1998"/>
    <w:rsid w:val="00B54561"/>
    <w:rsid w:val="00D479C2"/>
    <w:rsid w:val="00E24148"/>
    <w:rsid w:val="00EF2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16"/>
  </w:style>
  <w:style w:type="paragraph" w:styleId="1">
    <w:name w:val="heading 1"/>
    <w:basedOn w:val="a"/>
    <w:next w:val="a"/>
    <w:link w:val="10"/>
    <w:qFormat/>
    <w:rsid w:val="00167C81"/>
    <w:pPr>
      <w:keepNext/>
      <w:spacing w:after="0" w:line="240" w:lineRule="auto"/>
      <w:jc w:val="center"/>
      <w:outlineLvl w:val="0"/>
    </w:pPr>
    <w:rPr>
      <w:rFonts w:ascii="Times New Roman" w:eastAsia="Times New Roman" w:hAnsi="Times New Roman" w:cs="Times New Roman"/>
      <w:b/>
      <w:sz w:val="28"/>
      <w:szCs w:val="28"/>
    </w:rPr>
  </w:style>
  <w:style w:type="paragraph" w:styleId="3">
    <w:name w:val="heading 3"/>
    <w:basedOn w:val="a"/>
    <w:next w:val="a"/>
    <w:link w:val="30"/>
    <w:uiPriority w:val="9"/>
    <w:semiHidden/>
    <w:unhideWhenUsed/>
    <w:qFormat/>
    <w:rsid w:val="002F3B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C81"/>
    <w:rPr>
      <w:rFonts w:ascii="Times New Roman" w:eastAsia="Times New Roman" w:hAnsi="Times New Roman" w:cs="Times New Roman"/>
      <w:b/>
      <w:sz w:val="28"/>
      <w:szCs w:val="28"/>
    </w:rPr>
  </w:style>
  <w:style w:type="paragraph" w:styleId="a3">
    <w:name w:val="Body Text Indent"/>
    <w:basedOn w:val="a"/>
    <w:link w:val="a4"/>
    <w:rsid w:val="00167C81"/>
    <w:pPr>
      <w:spacing w:after="0" w:line="240" w:lineRule="auto"/>
      <w:ind w:firstLine="108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167C81"/>
    <w:rPr>
      <w:rFonts w:ascii="Times New Roman" w:eastAsia="Times New Roman" w:hAnsi="Times New Roman" w:cs="Times New Roman"/>
      <w:sz w:val="28"/>
      <w:szCs w:val="28"/>
    </w:rPr>
  </w:style>
  <w:style w:type="paragraph" w:styleId="a5">
    <w:name w:val="header"/>
    <w:basedOn w:val="a"/>
    <w:link w:val="a6"/>
    <w:rsid w:val="00167C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67C81"/>
    <w:rPr>
      <w:rFonts w:ascii="Times New Roman" w:eastAsia="Times New Roman" w:hAnsi="Times New Roman" w:cs="Times New Roman"/>
      <w:sz w:val="24"/>
      <w:szCs w:val="24"/>
    </w:rPr>
  </w:style>
  <w:style w:type="character" w:styleId="a7">
    <w:name w:val="page number"/>
    <w:basedOn w:val="a0"/>
    <w:rsid w:val="00167C81"/>
  </w:style>
  <w:style w:type="character" w:customStyle="1" w:styleId="30">
    <w:name w:val="Заголовок 3 Знак"/>
    <w:basedOn w:val="a0"/>
    <w:link w:val="3"/>
    <w:uiPriority w:val="9"/>
    <w:semiHidden/>
    <w:rsid w:val="002F3B88"/>
    <w:rPr>
      <w:rFonts w:asciiTheme="majorHAnsi" w:eastAsiaTheme="majorEastAsia" w:hAnsiTheme="majorHAnsi" w:cstheme="majorBidi"/>
      <w:b/>
      <w:bCs/>
      <w:color w:val="4F81BD" w:themeColor="accent1"/>
    </w:rPr>
  </w:style>
  <w:style w:type="paragraph" w:styleId="a8">
    <w:name w:val="List Paragraph"/>
    <w:basedOn w:val="a"/>
    <w:uiPriority w:val="34"/>
    <w:qFormat/>
    <w:rsid w:val="00AD1998"/>
    <w:pPr>
      <w:ind w:left="720"/>
      <w:contextualSpacing/>
    </w:pPr>
  </w:style>
  <w:style w:type="paragraph" w:customStyle="1" w:styleId="ConsNormal">
    <w:name w:val="ConsNormal"/>
    <w:rsid w:val="009C216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9">
    <w:name w:val="No Spacing"/>
    <w:qFormat/>
    <w:rsid w:val="009C216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2245</Words>
  <Characters>12801</Characters>
  <Application>Microsoft Office Word</Application>
  <DocSecurity>0</DocSecurity>
  <Lines>106</Lines>
  <Paragraphs>30</Paragraphs>
  <ScaleCrop>false</ScaleCrop>
  <Company>Reanimator Extreme Edition</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Каинлык</dc:creator>
  <cp:keywords/>
  <dc:description/>
  <cp:lastModifiedBy>Каинлык</cp:lastModifiedBy>
  <cp:revision>12</cp:revision>
  <dcterms:created xsi:type="dcterms:W3CDTF">2014-06-07T03:13:00Z</dcterms:created>
  <dcterms:modified xsi:type="dcterms:W3CDTF">2014-07-09T03:36:00Z</dcterms:modified>
</cp:coreProperties>
</file>